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AE04" w14:textId="77777777" w:rsidR="00CC4184" w:rsidRPr="00CC4184" w:rsidRDefault="00CC4184" w:rsidP="002E0374">
      <w:pPr>
        <w:spacing w:line="240" w:lineRule="auto"/>
        <w:contextualSpacing/>
        <w:jc w:val="center"/>
        <w:rPr>
          <w:rFonts w:ascii="Times New Roman" w:hAnsi="Times New Roman" w:cs="Times New Roman"/>
          <w:b/>
          <w:sz w:val="24"/>
          <w:u w:val="single"/>
        </w:rPr>
      </w:pPr>
      <w:bookmarkStart w:id="0" w:name="_GoBack"/>
      <w:bookmarkEnd w:id="0"/>
      <w:r w:rsidRPr="00CC4184">
        <w:rPr>
          <w:rFonts w:ascii="Times New Roman" w:hAnsi="Times New Roman" w:cs="Times New Roman"/>
          <w:b/>
          <w:sz w:val="24"/>
          <w:u w:val="single"/>
        </w:rPr>
        <w:t>DIOCÈSE DE SHERBROOKE</w:t>
      </w:r>
    </w:p>
    <w:p w14:paraId="0314A5A0" w14:textId="77777777" w:rsidR="00CC4184" w:rsidRDefault="00CC4184" w:rsidP="002E0374">
      <w:pPr>
        <w:spacing w:line="240" w:lineRule="auto"/>
        <w:contextualSpacing/>
        <w:jc w:val="center"/>
        <w:rPr>
          <w:rFonts w:ascii="Times New Roman" w:hAnsi="Times New Roman" w:cs="Times New Roman"/>
          <w:b/>
          <w:sz w:val="28"/>
        </w:rPr>
      </w:pPr>
    </w:p>
    <w:p w14:paraId="4A229A41" w14:textId="217D8445" w:rsidR="002E0374" w:rsidRPr="003A24A1" w:rsidRDefault="002E0374" w:rsidP="002E0374">
      <w:pPr>
        <w:spacing w:line="240" w:lineRule="auto"/>
        <w:contextualSpacing/>
        <w:jc w:val="center"/>
        <w:rPr>
          <w:rFonts w:ascii="Times New Roman" w:hAnsi="Times New Roman" w:cs="Times New Roman"/>
          <w:b/>
          <w:spacing w:val="38"/>
          <w:sz w:val="28"/>
        </w:rPr>
      </w:pPr>
      <w:r w:rsidRPr="003A24A1">
        <w:rPr>
          <w:rFonts w:ascii="Times New Roman" w:hAnsi="Times New Roman" w:cs="Times New Roman"/>
          <w:b/>
          <w:spacing w:val="38"/>
          <w:sz w:val="28"/>
        </w:rPr>
        <w:t>EN</w:t>
      </w:r>
      <w:r w:rsidR="0004768F" w:rsidRPr="003A24A1">
        <w:rPr>
          <w:rFonts w:ascii="Times New Roman" w:hAnsi="Times New Roman" w:cs="Times New Roman"/>
          <w:b/>
          <w:spacing w:val="38"/>
          <w:sz w:val="28"/>
        </w:rPr>
        <w:t xml:space="preserve"> </w:t>
      </w:r>
      <w:r w:rsidRPr="003A24A1">
        <w:rPr>
          <w:rFonts w:ascii="Times New Roman" w:hAnsi="Times New Roman" w:cs="Times New Roman"/>
          <w:b/>
          <w:spacing w:val="38"/>
          <w:sz w:val="28"/>
        </w:rPr>
        <w:t>ROUTE</w:t>
      </w:r>
      <w:r w:rsidR="003A24A1" w:rsidRPr="003A24A1">
        <w:rPr>
          <w:rFonts w:ascii="Times New Roman" w:hAnsi="Times New Roman" w:cs="Times New Roman"/>
          <w:b/>
          <w:spacing w:val="38"/>
          <w:sz w:val="28"/>
        </w:rPr>
        <w:t xml:space="preserve"> </w:t>
      </w:r>
      <w:r w:rsidRPr="003A24A1">
        <w:rPr>
          <w:rFonts w:ascii="Times New Roman" w:hAnsi="Times New Roman" w:cs="Times New Roman"/>
          <w:b/>
          <w:spacing w:val="38"/>
          <w:sz w:val="28"/>
        </w:rPr>
        <w:t>VERS LE SYNODE ROMAIN</w:t>
      </w:r>
    </w:p>
    <w:p w14:paraId="2C84931F" w14:textId="77777777" w:rsidR="002E0374" w:rsidRDefault="002E0374" w:rsidP="002E0374">
      <w:pPr>
        <w:spacing w:line="240" w:lineRule="auto"/>
        <w:contextualSpacing/>
        <w:jc w:val="center"/>
        <w:rPr>
          <w:rFonts w:ascii="Times New Roman" w:hAnsi="Times New Roman" w:cs="Times New Roman"/>
          <w:sz w:val="24"/>
        </w:rPr>
      </w:pP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14:paraId="750CDF21" w14:textId="77777777" w:rsidR="002E0374" w:rsidRDefault="002E0374" w:rsidP="002E0374">
      <w:pPr>
        <w:spacing w:line="240" w:lineRule="auto"/>
        <w:contextualSpacing/>
        <w:jc w:val="center"/>
        <w:rPr>
          <w:rFonts w:ascii="Times New Roman" w:hAnsi="Times New Roman" w:cs="Times New Roman"/>
          <w:i/>
          <w:sz w:val="24"/>
        </w:rPr>
      </w:pPr>
      <w:r w:rsidRPr="002E0374">
        <w:rPr>
          <w:rFonts w:ascii="Times New Roman" w:hAnsi="Times New Roman" w:cs="Times New Roman"/>
          <w:i/>
          <w:sz w:val="24"/>
        </w:rPr>
        <w:t>(Octobre 2023)</w:t>
      </w:r>
    </w:p>
    <w:p w14:paraId="09D8F126" w14:textId="77777777" w:rsidR="002E0374" w:rsidRDefault="002E0374" w:rsidP="002E0374">
      <w:pPr>
        <w:spacing w:line="240" w:lineRule="auto"/>
        <w:contextualSpacing/>
        <w:jc w:val="center"/>
        <w:rPr>
          <w:rFonts w:ascii="Times New Roman" w:hAnsi="Times New Roman" w:cs="Times New Roman"/>
          <w:i/>
          <w:sz w:val="24"/>
        </w:rPr>
      </w:pPr>
    </w:p>
    <w:p w14:paraId="62A7F188" w14:textId="77777777" w:rsidR="002E0374" w:rsidRDefault="002E0374" w:rsidP="002E0374">
      <w:pPr>
        <w:spacing w:line="240" w:lineRule="auto"/>
        <w:contextualSpacing/>
        <w:jc w:val="center"/>
        <w:rPr>
          <w:rFonts w:ascii="Times New Roman" w:hAnsi="Times New Roman" w:cs="Times New Roman"/>
          <w:sz w:val="24"/>
        </w:rPr>
      </w:pPr>
    </w:p>
    <w:p w14:paraId="5FE9C71F" w14:textId="39995D16" w:rsidR="002E0374" w:rsidRDefault="0097702E" w:rsidP="002E0374">
      <w:pPr>
        <w:spacing w:line="240" w:lineRule="auto"/>
        <w:contextualSpacing/>
        <w:rPr>
          <w:rFonts w:ascii="Times New Roman" w:hAnsi="Times New Roman" w:cs="Times New Roman"/>
          <w:sz w:val="24"/>
        </w:rPr>
      </w:pPr>
      <w:r>
        <w:rPr>
          <w:rFonts w:ascii="Times New Roman" w:hAnsi="Times New Roman" w:cs="Times New Roman"/>
          <w:sz w:val="24"/>
        </w:rPr>
        <w:t>Le</w:t>
      </w:r>
      <w:r w:rsidR="002E0374">
        <w:rPr>
          <w:rFonts w:ascii="Times New Roman" w:hAnsi="Times New Roman" w:cs="Times New Roman"/>
          <w:sz w:val="24"/>
        </w:rPr>
        <w:t xml:space="preserve"> pape François souhaite faire du prochain synode romain, où sont convoqués de</w:t>
      </w:r>
      <w:r>
        <w:rPr>
          <w:rFonts w:ascii="Times New Roman" w:hAnsi="Times New Roman" w:cs="Times New Roman"/>
          <w:sz w:val="24"/>
        </w:rPr>
        <w:t>s</w:t>
      </w:r>
      <w:r w:rsidR="002E0374">
        <w:rPr>
          <w:rFonts w:ascii="Times New Roman" w:hAnsi="Times New Roman" w:cs="Times New Roman"/>
          <w:sz w:val="24"/>
        </w:rPr>
        <w:t xml:space="preserve"> </w:t>
      </w:r>
      <w:r>
        <w:rPr>
          <w:rFonts w:ascii="Times New Roman" w:hAnsi="Times New Roman" w:cs="Times New Roman"/>
          <w:sz w:val="24"/>
        </w:rPr>
        <w:t>évêques</w:t>
      </w:r>
      <w:r w:rsidR="002E0374">
        <w:rPr>
          <w:rFonts w:ascii="Times New Roman" w:hAnsi="Times New Roman" w:cs="Times New Roman"/>
          <w:sz w:val="24"/>
        </w:rPr>
        <w:t xml:space="preserve"> de partout à travers le monde, un temps « </w:t>
      </w:r>
      <w:r w:rsidR="002E0374" w:rsidRPr="00BD0C21">
        <w:rPr>
          <w:rFonts w:ascii="Times New Roman" w:hAnsi="Times New Roman" w:cs="Times New Roman"/>
          <w:i/>
          <w:sz w:val="24"/>
        </w:rPr>
        <w:t>d’</w:t>
      </w:r>
      <w:r w:rsidRPr="00BD0C21">
        <w:rPr>
          <w:rFonts w:ascii="Times New Roman" w:hAnsi="Times New Roman" w:cs="Times New Roman"/>
          <w:i/>
          <w:sz w:val="24"/>
        </w:rPr>
        <w:t>aggiornamento</w:t>
      </w:r>
      <w:r w:rsidR="002E0374">
        <w:rPr>
          <w:rFonts w:ascii="Times New Roman" w:hAnsi="Times New Roman" w:cs="Times New Roman"/>
          <w:sz w:val="24"/>
        </w:rPr>
        <w:t> », c’est-à-</w:t>
      </w:r>
      <w:r>
        <w:rPr>
          <w:rFonts w:ascii="Times New Roman" w:hAnsi="Times New Roman" w:cs="Times New Roman"/>
          <w:sz w:val="24"/>
        </w:rPr>
        <w:t>dire</w:t>
      </w:r>
      <w:r w:rsidR="002E0374">
        <w:rPr>
          <w:rFonts w:ascii="Times New Roman" w:hAnsi="Times New Roman" w:cs="Times New Roman"/>
          <w:sz w:val="24"/>
        </w:rPr>
        <w:t xml:space="preserve"> une mise à jour de tout ce qui se vit dans l’Église à travers les différents pays du monde. Il s’agit de percevoir ce qui se vit pour discerner vers quels défis l’Église est invitée à s’investir pour promouvoir les valeurs de l’Évangile dans notre monde contemporain. St Benoit disait : « C’est </w:t>
      </w:r>
      <w:r>
        <w:rPr>
          <w:rFonts w:ascii="Times New Roman" w:hAnsi="Times New Roman" w:cs="Times New Roman"/>
          <w:sz w:val="24"/>
        </w:rPr>
        <w:t>souvent</w:t>
      </w:r>
      <w:r w:rsidR="002E0374">
        <w:rPr>
          <w:rFonts w:ascii="Times New Roman" w:hAnsi="Times New Roman" w:cs="Times New Roman"/>
          <w:sz w:val="24"/>
        </w:rPr>
        <w:t xml:space="preserve"> aux derniers arrivés </w:t>
      </w:r>
      <w:r>
        <w:rPr>
          <w:rFonts w:ascii="Times New Roman" w:hAnsi="Times New Roman" w:cs="Times New Roman"/>
          <w:sz w:val="24"/>
        </w:rPr>
        <w:t>parmi</w:t>
      </w:r>
      <w:r w:rsidR="002E0374">
        <w:rPr>
          <w:rFonts w:ascii="Times New Roman" w:hAnsi="Times New Roman" w:cs="Times New Roman"/>
          <w:sz w:val="24"/>
        </w:rPr>
        <w:t xml:space="preserve"> nous que le Seigneur révèle nos solutions d’avenir. »</w:t>
      </w:r>
    </w:p>
    <w:p w14:paraId="2688CC80" w14:textId="77777777" w:rsidR="0097702E" w:rsidRDefault="0097702E" w:rsidP="002E0374">
      <w:pPr>
        <w:spacing w:line="240" w:lineRule="auto"/>
        <w:contextualSpacing/>
        <w:rPr>
          <w:rFonts w:ascii="Times New Roman" w:hAnsi="Times New Roman" w:cs="Times New Roman"/>
          <w:sz w:val="24"/>
        </w:rPr>
      </w:pPr>
    </w:p>
    <w:p w14:paraId="691A14FA" w14:textId="327A4EE6" w:rsidR="0097702E" w:rsidRDefault="0097702E" w:rsidP="002E0374">
      <w:pPr>
        <w:spacing w:line="240" w:lineRule="auto"/>
        <w:contextualSpacing/>
        <w:rPr>
          <w:rFonts w:ascii="Times New Roman" w:hAnsi="Times New Roman" w:cs="Times New Roman"/>
          <w:sz w:val="24"/>
        </w:rPr>
      </w:pPr>
      <w:r w:rsidRPr="0097702E">
        <w:rPr>
          <w:rFonts w:ascii="Times New Roman" w:hAnsi="Times New Roman" w:cs="Times New Roman"/>
          <w:b/>
          <w:sz w:val="24"/>
          <w:u w:val="single"/>
        </w:rPr>
        <w:t>Thème du Synode</w:t>
      </w:r>
      <w:r>
        <w:rPr>
          <w:rFonts w:ascii="Times New Roman" w:hAnsi="Times New Roman" w:cs="Times New Roman"/>
          <w:sz w:val="24"/>
        </w:rPr>
        <w:t> : « Pour une Église synodale : communion, participation et mission</w:t>
      </w:r>
      <w:r w:rsidR="005D595C">
        <w:rPr>
          <w:rFonts w:ascii="Times New Roman" w:hAnsi="Times New Roman" w:cs="Times New Roman"/>
          <w:sz w:val="24"/>
        </w:rPr>
        <w:t> »</w:t>
      </w:r>
      <w:r>
        <w:rPr>
          <w:rFonts w:ascii="Times New Roman" w:hAnsi="Times New Roman" w:cs="Times New Roman"/>
          <w:sz w:val="24"/>
        </w:rPr>
        <w:t>.</w:t>
      </w:r>
    </w:p>
    <w:p w14:paraId="28A3A9CA" w14:textId="77777777" w:rsidR="0097702E" w:rsidRDefault="0097702E" w:rsidP="002E0374">
      <w:pPr>
        <w:spacing w:line="240" w:lineRule="auto"/>
        <w:contextualSpacing/>
        <w:rPr>
          <w:rFonts w:ascii="Times New Roman" w:hAnsi="Times New Roman" w:cs="Times New Roman"/>
          <w:sz w:val="24"/>
        </w:rPr>
      </w:pPr>
    </w:p>
    <w:p w14:paraId="29B58499" w14:textId="77777777" w:rsidR="0097702E" w:rsidRDefault="0097702E" w:rsidP="002E0374">
      <w:pPr>
        <w:spacing w:line="240" w:lineRule="auto"/>
        <w:contextualSpacing/>
        <w:rPr>
          <w:rFonts w:ascii="Times New Roman" w:hAnsi="Times New Roman" w:cs="Times New Roman"/>
          <w:sz w:val="24"/>
        </w:rPr>
      </w:pPr>
      <w:r w:rsidRPr="0097702E">
        <w:rPr>
          <w:rFonts w:ascii="Times New Roman" w:hAnsi="Times New Roman" w:cs="Times New Roman"/>
          <w:b/>
          <w:sz w:val="24"/>
          <w:u w:val="single"/>
        </w:rPr>
        <w:t>1</w:t>
      </w:r>
      <w:r w:rsidRPr="0097702E">
        <w:rPr>
          <w:rFonts w:ascii="Times New Roman" w:hAnsi="Times New Roman" w:cs="Times New Roman"/>
          <w:b/>
          <w:sz w:val="24"/>
          <w:u w:val="single"/>
          <w:vertAlign w:val="superscript"/>
        </w:rPr>
        <w:t>ère</w:t>
      </w:r>
      <w:r w:rsidRPr="0097702E">
        <w:rPr>
          <w:rFonts w:ascii="Times New Roman" w:hAnsi="Times New Roman" w:cs="Times New Roman"/>
          <w:b/>
          <w:sz w:val="24"/>
          <w:u w:val="single"/>
        </w:rPr>
        <w:t xml:space="preserve"> étape</w:t>
      </w:r>
      <w:r>
        <w:rPr>
          <w:rFonts w:ascii="Times New Roman" w:hAnsi="Times New Roman" w:cs="Times New Roman"/>
          <w:sz w:val="24"/>
        </w:rPr>
        <w:t xml:space="preserve"> : </w:t>
      </w:r>
      <w:r w:rsidRPr="003A24A1">
        <w:rPr>
          <w:rFonts w:ascii="Times New Roman" w:hAnsi="Times New Roman" w:cs="Times New Roman"/>
          <w:i/>
          <w:iCs/>
          <w:sz w:val="24"/>
        </w:rPr>
        <w:t>(</w:t>
      </w:r>
      <w:r w:rsidRPr="003A24A1">
        <w:rPr>
          <w:rFonts w:ascii="Times New Roman" w:hAnsi="Times New Roman" w:cs="Times New Roman"/>
          <w:b/>
          <w:i/>
          <w:iCs/>
          <w:sz w:val="24"/>
        </w:rPr>
        <w:t>octobre</w:t>
      </w:r>
      <w:r w:rsidRPr="00BD0C21">
        <w:rPr>
          <w:rFonts w:ascii="Times New Roman" w:hAnsi="Times New Roman" w:cs="Times New Roman"/>
          <w:b/>
          <w:i/>
          <w:sz w:val="24"/>
        </w:rPr>
        <w:t xml:space="preserve"> 2021 – avril 2022</w:t>
      </w:r>
      <w:r>
        <w:rPr>
          <w:rFonts w:ascii="Times New Roman" w:hAnsi="Times New Roman" w:cs="Times New Roman"/>
          <w:sz w:val="24"/>
        </w:rPr>
        <w:t>)</w:t>
      </w:r>
    </w:p>
    <w:p w14:paraId="33ACAFBC" w14:textId="77777777" w:rsidR="00605E7E" w:rsidRDefault="00605E7E" w:rsidP="002E0374">
      <w:pPr>
        <w:spacing w:line="240" w:lineRule="auto"/>
        <w:contextualSpacing/>
        <w:rPr>
          <w:rFonts w:ascii="Times New Roman" w:hAnsi="Times New Roman" w:cs="Times New Roman"/>
          <w:sz w:val="24"/>
        </w:rPr>
      </w:pPr>
    </w:p>
    <w:p w14:paraId="02DE8416" w14:textId="214E7B19" w:rsidR="0097702E" w:rsidRDefault="0097702E" w:rsidP="002E0374">
      <w:pPr>
        <w:spacing w:line="240" w:lineRule="auto"/>
        <w:contextualSpacing/>
        <w:rPr>
          <w:rFonts w:ascii="Times New Roman" w:hAnsi="Times New Roman" w:cs="Times New Roman"/>
          <w:sz w:val="24"/>
        </w:rPr>
      </w:pPr>
      <w:r>
        <w:rPr>
          <w:rFonts w:ascii="Times New Roman" w:hAnsi="Times New Roman" w:cs="Times New Roman"/>
          <w:sz w:val="24"/>
        </w:rPr>
        <w:t xml:space="preserve">Consultation diocésaine pour entendre le vécu du peuple de Dieu, avec une attention particulière pour </w:t>
      </w:r>
      <w:r w:rsidR="005D595C">
        <w:rPr>
          <w:rFonts w:ascii="Times New Roman" w:hAnsi="Times New Roman" w:cs="Times New Roman"/>
          <w:sz w:val="24"/>
        </w:rPr>
        <w:t>l</w:t>
      </w:r>
      <w:r>
        <w:rPr>
          <w:rFonts w:ascii="Times New Roman" w:hAnsi="Times New Roman" w:cs="Times New Roman"/>
          <w:sz w:val="24"/>
        </w:rPr>
        <w:t>es gens qui ont pris des distances vis-à-vis la pratique dominicale, vis-à-vis ces gens qu’on n’écoute pas assez (les distants, les jeunes, les gens dans des situations de souffrance).</w:t>
      </w:r>
    </w:p>
    <w:p w14:paraId="2D7DE9BB" w14:textId="77777777" w:rsidR="0097702E" w:rsidRDefault="0097702E" w:rsidP="002E0374">
      <w:pPr>
        <w:spacing w:line="240" w:lineRule="auto"/>
        <w:contextualSpacing/>
        <w:rPr>
          <w:rFonts w:ascii="Times New Roman" w:hAnsi="Times New Roman" w:cs="Times New Roman"/>
          <w:sz w:val="24"/>
        </w:rPr>
      </w:pPr>
    </w:p>
    <w:p w14:paraId="527C6514" w14:textId="77777777" w:rsidR="0097702E" w:rsidRDefault="0097702E" w:rsidP="002E0374">
      <w:pPr>
        <w:spacing w:line="240" w:lineRule="auto"/>
        <w:contextualSpacing/>
        <w:rPr>
          <w:rFonts w:ascii="Times New Roman" w:hAnsi="Times New Roman" w:cs="Times New Roman"/>
          <w:b/>
          <w:sz w:val="24"/>
          <w:u w:val="single"/>
        </w:rPr>
      </w:pPr>
      <w:r w:rsidRPr="0097702E">
        <w:rPr>
          <w:rFonts w:ascii="Times New Roman" w:hAnsi="Times New Roman" w:cs="Times New Roman"/>
          <w:b/>
          <w:sz w:val="24"/>
          <w:u w:val="single"/>
        </w:rPr>
        <w:t>Objectifs</w:t>
      </w:r>
    </w:p>
    <w:p w14:paraId="093E9F50" w14:textId="77777777" w:rsidR="0097702E" w:rsidRDefault="0097702E" w:rsidP="002E0374">
      <w:pPr>
        <w:spacing w:line="240" w:lineRule="auto"/>
        <w:contextualSpacing/>
        <w:rPr>
          <w:rFonts w:ascii="Times New Roman" w:hAnsi="Times New Roman" w:cs="Times New Roman"/>
          <w:b/>
          <w:sz w:val="24"/>
          <w:u w:val="single"/>
        </w:rPr>
      </w:pPr>
    </w:p>
    <w:p w14:paraId="42727AE2" w14:textId="77777777" w:rsidR="0097702E" w:rsidRDefault="0097702E" w:rsidP="003A24A1">
      <w:pPr>
        <w:pStyle w:val="Paragraphedeliste"/>
        <w:numPr>
          <w:ilvl w:val="0"/>
          <w:numId w:val="1"/>
        </w:numPr>
        <w:spacing w:after="120" w:line="240" w:lineRule="auto"/>
        <w:contextualSpacing w:val="0"/>
        <w:rPr>
          <w:rFonts w:ascii="Times New Roman" w:hAnsi="Times New Roman" w:cs="Times New Roman"/>
          <w:sz w:val="24"/>
        </w:rPr>
      </w:pPr>
      <w:r w:rsidRPr="0097702E">
        <w:rPr>
          <w:rFonts w:ascii="Times New Roman" w:hAnsi="Times New Roman" w:cs="Times New Roman"/>
          <w:sz w:val="24"/>
        </w:rPr>
        <w:t>Découvrir les interpellations de l’Esprit-Saint pour l’Église du 21</w:t>
      </w:r>
      <w:r w:rsidRPr="0097702E">
        <w:rPr>
          <w:rFonts w:ascii="Times New Roman" w:hAnsi="Times New Roman" w:cs="Times New Roman"/>
          <w:sz w:val="24"/>
          <w:vertAlign w:val="superscript"/>
        </w:rPr>
        <w:t>e</w:t>
      </w:r>
      <w:r w:rsidRPr="0097702E">
        <w:rPr>
          <w:rFonts w:ascii="Times New Roman" w:hAnsi="Times New Roman" w:cs="Times New Roman"/>
          <w:sz w:val="24"/>
        </w:rPr>
        <w:t xml:space="preserve"> siècle</w:t>
      </w:r>
      <w:r>
        <w:rPr>
          <w:rFonts w:ascii="Times New Roman" w:hAnsi="Times New Roman" w:cs="Times New Roman"/>
          <w:sz w:val="24"/>
        </w:rPr>
        <w:t>.</w:t>
      </w:r>
    </w:p>
    <w:p w14:paraId="1DE8AF83" w14:textId="77777777" w:rsidR="0097702E" w:rsidRDefault="0097702E" w:rsidP="003A24A1">
      <w:pPr>
        <w:pStyle w:val="Paragraphedeliste"/>
        <w:numPr>
          <w:ilvl w:val="0"/>
          <w:numId w:val="1"/>
        </w:numPr>
        <w:spacing w:after="120" w:line="240" w:lineRule="auto"/>
        <w:contextualSpacing w:val="0"/>
        <w:rPr>
          <w:rFonts w:ascii="Times New Roman" w:hAnsi="Times New Roman" w:cs="Times New Roman"/>
          <w:sz w:val="24"/>
        </w:rPr>
      </w:pPr>
      <w:r>
        <w:rPr>
          <w:rFonts w:ascii="Times New Roman" w:hAnsi="Times New Roman" w:cs="Times New Roman"/>
          <w:sz w:val="24"/>
        </w:rPr>
        <w:t xml:space="preserve">Se rappeler que </w:t>
      </w:r>
      <w:r w:rsidR="00B8649A">
        <w:rPr>
          <w:rFonts w:ascii="Times New Roman" w:hAnsi="Times New Roman" w:cs="Times New Roman"/>
          <w:sz w:val="24"/>
        </w:rPr>
        <w:t>chaque</w:t>
      </w:r>
      <w:r>
        <w:rPr>
          <w:rFonts w:ascii="Times New Roman" w:hAnsi="Times New Roman" w:cs="Times New Roman"/>
          <w:sz w:val="24"/>
        </w:rPr>
        <w:t xml:space="preserve"> baptisé, quel</w:t>
      </w:r>
      <w:r w:rsidR="00B8649A">
        <w:rPr>
          <w:rFonts w:ascii="Times New Roman" w:hAnsi="Times New Roman" w:cs="Times New Roman"/>
          <w:sz w:val="24"/>
        </w:rPr>
        <w:t xml:space="preserve">le </w:t>
      </w:r>
      <w:r>
        <w:rPr>
          <w:rFonts w:ascii="Times New Roman" w:hAnsi="Times New Roman" w:cs="Times New Roman"/>
          <w:sz w:val="24"/>
        </w:rPr>
        <w:t>que soit sa fonction dans l’Église et le niveau d’instruction de sa foi, est un sujet actif de l’Évangélisation.</w:t>
      </w:r>
    </w:p>
    <w:p w14:paraId="1C139A87" w14:textId="77777777" w:rsidR="0097702E" w:rsidRDefault="0097702E" w:rsidP="003A24A1">
      <w:pPr>
        <w:pStyle w:val="Paragraphedeliste"/>
        <w:numPr>
          <w:ilvl w:val="0"/>
          <w:numId w:val="1"/>
        </w:numPr>
        <w:spacing w:after="120" w:line="240" w:lineRule="auto"/>
        <w:contextualSpacing w:val="0"/>
        <w:rPr>
          <w:rFonts w:ascii="Times New Roman" w:hAnsi="Times New Roman" w:cs="Times New Roman"/>
          <w:sz w:val="24"/>
        </w:rPr>
      </w:pPr>
      <w:r>
        <w:rPr>
          <w:rFonts w:ascii="Times New Roman" w:hAnsi="Times New Roman" w:cs="Times New Roman"/>
          <w:sz w:val="24"/>
        </w:rPr>
        <w:t>Mettre en communion la diversité des conditions dans lesquelles vivent les Communautés chrétiennes dans les diverses régions du monde.</w:t>
      </w:r>
    </w:p>
    <w:p w14:paraId="438416DD" w14:textId="77777777" w:rsidR="00B8649A" w:rsidRDefault="00B8649A" w:rsidP="003A24A1">
      <w:pPr>
        <w:pStyle w:val="Paragraphedeliste"/>
        <w:numPr>
          <w:ilvl w:val="0"/>
          <w:numId w:val="1"/>
        </w:numPr>
        <w:spacing w:after="120" w:line="240" w:lineRule="auto"/>
        <w:contextualSpacing w:val="0"/>
        <w:rPr>
          <w:rFonts w:ascii="Times New Roman" w:hAnsi="Times New Roman" w:cs="Times New Roman"/>
          <w:sz w:val="24"/>
        </w:rPr>
      </w:pPr>
      <w:r>
        <w:rPr>
          <w:rFonts w:ascii="Times New Roman" w:hAnsi="Times New Roman" w:cs="Times New Roman"/>
          <w:sz w:val="24"/>
        </w:rPr>
        <w:t>Identifier les interpellations adressées à l’Église par la société et par les personnes souffrantes de notre communauté humaine.</w:t>
      </w:r>
    </w:p>
    <w:p w14:paraId="3C7CD2D6" w14:textId="77777777" w:rsidR="00B8649A" w:rsidRDefault="00B8649A" w:rsidP="003A24A1">
      <w:pPr>
        <w:pStyle w:val="Paragraphedeliste"/>
        <w:numPr>
          <w:ilvl w:val="0"/>
          <w:numId w:val="1"/>
        </w:numPr>
        <w:spacing w:after="120" w:line="240" w:lineRule="auto"/>
        <w:contextualSpacing w:val="0"/>
        <w:rPr>
          <w:rFonts w:ascii="Times New Roman" w:hAnsi="Times New Roman" w:cs="Times New Roman"/>
          <w:sz w:val="24"/>
        </w:rPr>
      </w:pPr>
      <w:r>
        <w:rPr>
          <w:rFonts w:ascii="Times New Roman" w:hAnsi="Times New Roman" w:cs="Times New Roman"/>
          <w:sz w:val="24"/>
        </w:rPr>
        <w:t>Imaginer un projet communautaire par notre Église qui nous permet de « </w:t>
      </w:r>
      <w:r w:rsidRPr="00BD0C21">
        <w:rPr>
          <w:rFonts w:ascii="Times New Roman" w:hAnsi="Times New Roman" w:cs="Times New Roman"/>
          <w:i/>
          <w:sz w:val="24"/>
        </w:rPr>
        <w:t>marcher</w:t>
      </w:r>
      <w:r>
        <w:rPr>
          <w:rFonts w:ascii="Times New Roman" w:hAnsi="Times New Roman" w:cs="Times New Roman"/>
          <w:sz w:val="24"/>
        </w:rPr>
        <w:t xml:space="preserve"> </w:t>
      </w:r>
      <w:r w:rsidRPr="00BD0C21">
        <w:rPr>
          <w:rFonts w:ascii="Times New Roman" w:hAnsi="Times New Roman" w:cs="Times New Roman"/>
          <w:i/>
          <w:sz w:val="24"/>
        </w:rPr>
        <w:t>ensemble</w:t>
      </w:r>
      <w:r>
        <w:rPr>
          <w:rFonts w:ascii="Times New Roman" w:hAnsi="Times New Roman" w:cs="Times New Roman"/>
          <w:sz w:val="24"/>
        </w:rPr>
        <w:t> » (signification du mot « </w:t>
      </w:r>
      <w:r w:rsidRPr="00BD0C21">
        <w:rPr>
          <w:rFonts w:ascii="Times New Roman" w:hAnsi="Times New Roman" w:cs="Times New Roman"/>
          <w:i/>
          <w:sz w:val="24"/>
        </w:rPr>
        <w:t>synode</w:t>
      </w:r>
      <w:r>
        <w:rPr>
          <w:rFonts w:ascii="Times New Roman" w:hAnsi="Times New Roman" w:cs="Times New Roman"/>
          <w:sz w:val="24"/>
        </w:rPr>
        <w:t> ») dans la solidarité avec les pauvres et les personnes souffrantes de notre société en devenant selon l’Évangile, la voix des sans voix.</w:t>
      </w:r>
    </w:p>
    <w:p w14:paraId="1BB123E7" w14:textId="77777777" w:rsidR="00B8649A" w:rsidRDefault="00B8649A" w:rsidP="00B8649A">
      <w:pPr>
        <w:spacing w:line="240" w:lineRule="auto"/>
        <w:rPr>
          <w:rFonts w:ascii="Times New Roman" w:hAnsi="Times New Roman" w:cs="Times New Roman"/>
          <w:sz w:val="24"/>
        </w:rPr>
      </w:pPr>
    </w:p>
    <w:p w14:paraId="75BB0552" w14:textId="77777777" w:rsidR="00B8649A" w:rsidRDefault="00B8649A" w:rsidP="00B8649A">
      <w:pPr>
        <w:spacing w:line="240" w:lineRule="auto"/>
        <w:rPr>
          <w:rFonts w:ascii="Times New Roman" w:hAnsi="Times New Roman" w:cs="Times New Roman"/>
          <w:sz w:val="24"/>
        </w:rPr>
      </w:pPr>
      <w:r>
        <w:rPr>
          <w:rFonts w:ascii="Times New Roman" w:hAnsi="Times New Roman" w:cs="Times New Roman"/>
          <w:sz w:val="24"/>
        </w:rPr>
        <w:t>L’Esprit proposé par le pape François : « Chacun à l’écoute des autres et tous à l’écoute de l’Esprit-Saint pour une Église « </w:t>
      </w:r>
      <w:r w:rsidRPr="00B8649A">
        <w:rPr>
          <w:rFonts w:ascii="Times New Roman" w:hAnsi="Times New Roman" w:cs="Times New Roman"/>
          <w:i/>
          <w:sz w:val="24"/>
        </w:rPr>
        <w:t>en sortie</w:t>
      </w:r>
      <w:r>
        <w:rPr>
          <w:rFonts w:ascii="Times New Roman" w:hAnsi="Times New Roman" w:cs="Times New Roman"/>
          <w:sz w:val="24"/>
        </w:rPr>
        <w:t> », aux « </w:t>
      </w:r>
      <w:r w:rsidRPr="00B8649A">
        <w:rPr>
          <w:rFonts w:ascii="Times New Roman" w:hAnsi="Times New Roman" w:cs="Times New Roman"/>
          <w:i/>
          <w:sz w:val="24"/>
        </w:rPr>
        <w:t>portes ouvertes</w:t>
      </w:r>
      <w:r>
        <w:rPr>
          <w:rFonts w:ascii="Times New Roman" w:hAnsi="Times New Roman" w:cs="Times New Roman"/>
          <w:sz w:val="24"/>
        </w:rPr>
        <w:t> » sur le monde. »</w:t>
      </w:r>
    </w:p>
    <w:p w14:paraId="22C801AB" w14:textId="77777777" w:rsidR="00B8649A" w:rsidRDefault="00B8649A" w:rsidP="00B8649A">
      <w:pPr>
        <w:spacing w:line="240" w:lineRule="auto"/>
        <w:rPr>
          <w:rFonts w:ascii="Times New Roman" w:hAnsi="Times New Roman" w:cs="Times New Roman"/>
          <w:sz w:val="24"/>
        </w:rPr>
      </w:pPr>
    </w:p>
    <w:p w14:paraId="6DF4BFBB" w14:textId="77777777" w:rsidR="00731DCF" w:rsidRDefault="00B8649A" w:rsidP="00B8649A">
      <w:pPr>
        <w:spacing w:line="240" w:lineRule="auto"/>
        <w:rPr>
          <w:rFonts w:ascii="Times New Roman" w:hAnsi="Times New Roman" w:cs="Times New Roman"/>
          <w:b/>
          <w:sz w:val="24"/>
          <w:u w:val="single"/>
        </w:rPr>
      </w:pPr>
      <w:r w:rsidRPr="00B8649A">
        <w:rPr>
          <w:rFonts w:ascii="Times New Roman" w:hAnsi="Times New Roman" w:cs="Times New Roman"/>
          <w:b/>
          <w:sz w:val="24"/>
          <w:u w:val="single"/>
        </w:rPr>
        <w:t xml:space="preserve">Comment </w:t>
      </w:r>
      <w:proofErr w:type="gramStart"/>
      <w:r w:rsidRPr="00B8649A">
        <w:rPr>
          <w:rFonts w:ascii="Times New Roman" w:hAnsi="Times New Roman" w:cs="Times New Roman"/>
          <w:b/>
          <w:sz w:val="24"/>
          <w:u w:val="single"/>
        </w:rPr>
        <w:t>ce</w:t>
      </w:r>
      <w:proofErr w:type="gramEnd"/>
      <w:r w:rsidRPr="00B8649A">
        <w:rPr>
          <w:rFonts w:ascii="Times New Roman" w:hAnsi="Times New Roman" w:cs="Times New Roman"/>
          <w:b/>
          <w:sz w:val="24"/>
          <w:u w:val="single"/>
        </w:rPr>
        <w:t xml:space="preserve"> « </w:t>
      </w:r>
      <w:r w:rsidRPr="00B8649A">
        <w:rPr>
          <w:rFonts w:ascii="Times New Roman" w:hAnsi="Times New Roman" w:cs="Times New Roman"/>
          <w:b/>
          <w:i/>
          <w:sz w:val="24"/>
          <w:u w:val="single"/>
        </w:rPr>
        <w:t>marcher ensemble</w:t>
      </w:r>
      <w:r w:rsidRPr="00B8649A">
        <w:rPr>
          <w:rFonts w:ascii="Times New Roman" w:hAnsi="Times New Roman" w:cs="Times New Roman"/>
          <w:b/>
          <w:sz w:val="24"/>
          <w:u w:val="single"/>
        </w:rPr>
        <w:t xml:space="preserve"> » se </w:t>
      </w:r>
      <w:proofErr w:type="spellStart"/>
      <w:r w:rsidRPr="00B8649A">
        <w:rPr>
          <w:rFonts w:ascii="Times New Roman" w:hAnsi="Times New Roman" w:cs="Times New Roman"/>
          <w:b/>
          <w:sz w:val="24"/>
          <w:u w:val="single"/>
        </w:rPr>
        <w:t>réalisera-t-il</w:t>
      </w:r>
      <w:proofErr w:type="spellEnd"/>
      <w:r w:rsidRPr="00B8649A">
        <w:rPr>
          <w:rFonts w:ascii="Times New Roman" w:hAnsi="Times New Roman" w:cs="Times New Roman"/>
          <w:b/>
          <w:sz w:val="24"/>
          <w:u w:val="single"/>
        </w:rPr>
        <w:t xml:space="preserve"> ?</w:t>
      </w:r>
    </w:p>
    <w:p w14:paraId="616C5521" w14:textId="77777777" w:rsidR="00731DCF" w:rsidRDefault="00731DCF" w:rsidP="00B8649A">
      <w:pPr>
        <w:spacing w:line="240" w:lineRule="auto"/>
        <w:rPr>
          <w:rFonts w:ascii="Times New Roman" w:hAnsi="Times New Roman" w:cs="Times New Roman"/>
          <w:sz w:val="24"/>
        </w:rPr>
      </w:pPr>
    </w:p>
    <w:p w14:paraId="140AB7EB" w14:textId="77777777" w:rsidR="00731DCF" w:rsidRPr="00731DCF" w:rsidRDefault="00AC64AF" w:rsidP="005D595C">
      <w:pPr>
        <w:pStyle w:val="Paragraphedeliste"/>
        <w:numPr>
          <w:ilvl w:val="0"/>
          <w:numId w:val="6"/>
        </w:numPr>
        <w:spacing w:after="120" w:line="240" w:lineRule="auto"/>
        <w:ind w:left="360"/>
        <w:contextualSpacing w:val="0"/>
        <w:rPr>
          <w:rFonts w:ascii="Times New Roman" w:hAnsi="Times New Roman" w:cs="Times New Roman"/>
          <w:sz w:val="24"/>
        </w:rPr>
      </w:pPr>
      <w:r w:rsidRPr="00731DCF">
        <w:rPr>
          <w:rFonts w:ascii="Times New Roman" w:hAnsi="Times New Roman" w:cs="Times New Roman"/>
          <w:sz w:val="24"/>
        </w:rPr>
        <w:t xml:space="preserve">En portant une attention particulière au vécu de chaque jour de la Communauté et des différents membres de la </w:t>
      </w:r>
      <w:r w:rsidR="00731DCF" w:rsidRPr="00731DCF">
        <w:rPr>
          <w:rFonts w:ascii="Times New Roman" w:hAnsi="Times New Roman" w:cs="Times New Roman"/>
          <w:sz w:val="24"/>
        </w:rPr>
        <w:t>Communauté.</w:t>
      </w:r>
      <w:r w:rsidR="00731DCF">
        <w:rPr>
          <w:noProof/>
          <w:lang w:eastAsia="fr-CA"/>
        </w:rPr>
        <w:t xml:space="preserve"> </w:t>
      </w:r>
    </w:p>
    <w:p w14:paraId="249F0863" w14:textId="52230A32" w:rsidR="005D595C" w:rsidRDefault="00731DCF" w:rsidP="005D595C">
      <w:pPr>
        <w:pStyle w:val="Paragraphedeliste"/>
        <w:numPr>
          <w:ilvl w:val="0"/>
          <w:numId w:val="6"/>
        </w:numPr>
        <w:spacing w:line="240" w:lineRule="auto"/>
        <w:ind w:left="360"/>
        <w:rPr>
          <w:rFonts w:ascii="Times New Roman" w:hAnsi="Times New Roman" w:cs="Times New Roman"/>
          <w:sz w:val="24"/>
        </w:rPr>
      </w:pPr>
      <w:r w:rsidRPr="005D595C">
        <w:rPr>
          <w:rFonts w:ascii="Times New Roman" w:hAnsi="Times New Roman" w:cs="Times New Roman"/>
          <w:sz w:val="24"/>
        </w:rPr>
        <w:t xml:space="preserve">En </w:t>
      </w:r>
      <w:r w:rsidR="00AC64AF" w:rsidRPr="005D595C">
        <w:rPr>
          <w:rFonts w:ascii="Times New Roman" w:hAnsi="Times New Roman" w:cs="Times New Roman"/>
          <w:sz w:val="24"/>
        </w:rPr>
        <w:t>identifiant la Communion réelle vécue entre les Communautés, avec l</w:t>
      </w:r>
      <w:r w:rsidR="00EF0804" w:rsidRPr="005D595C">
        <w:rPr>
          <w:rFonts w:ascii="Times New Roman" w:hAnsi="Times New Roman" w:cs="Times New Roman"/>
          <w:sz w:val="24"/>
        </w:rPr>
        <w:t>’</w:t>
      </w:r>
      <w:r w:rsidR="00AC64AF" w:rsidRPr="005D595C">
        <w:rPr>
          <w:rFonts w:ascii="Times New Roman" w:hAnsi="Times New Roman" w:cs="Times New Roman"/>
          <w:sz w:val="24"/>
        </w:rPr>
        <w:t>Église diocésaine, avec les mouvements, avec les Communautés religieuses, avec les institutions comme les écoles, les hôpitaux, les organismes caritatifs, … et avec les gens des autres confessions religieuses.</w:t>
      </w:r>
    </w:p>
    <w:p w14:paraId="254AF4EA" w14:textId="77777777" w:rsidR="005D595C" w:rsidRDefault="005D595C" w:rsidP="005D595C">
      <w:pPr>
        <w:pStyle w:val="Paragraphedeliste"/>
        <w:spacing w:line="240" w:lineRule="auto"/>
        <w:ind w:left="360"/>
        <w:rPr>
          <w:rFonts w:ascii="Times New Roman" w:hAnsi="Times New Roman" w:cs="Times New Roman"/>
          <w:sz w:val="24"/>
        </w:rPr>
      </w:pPr>
    </w:p>
    <w:tbl>
      <w:tblPr>
        <w:tblStyle w:val="Grilledutableau"/>
        <w:tblW w:w="9634" w:type="dxa"/>
        <w:tblLook w:val="04A0" w:firstRow="1" w:lastRow="0" w:firstColumn="1" w:lastColumn="0" w:noHBand="0" w:noVBand="1"/>
      </w:tblPr>
      <w:tblGrid>
        <w:gridCol w:w="9634"/>
      </w:tblGrid>
      <w:tr w:rsidR="00BE56BE" w14:paraId="6673B994" w14:textId="77777777" w:rsidTr="005D595C">
        <w:trPr>
          <w:trHeight w:val="13490"/>
        </w:trPr>
        <w:tc>
          <w:tcPr>
            <w:tcW w:w="9634" w:type="dxa"/>
          </w:tcPr>
          <w:p w14:paraId="479614E9" w14:textId="0735B349" w:rsidR="005D595C" w:rsidRDefault="005D595C" w:rsidP="005D595C">
            <w:pPr>
              <w:rPr>
                <w:rFonts w:ascii="Times New Roman" w:hAnsi="Times New Roman" w:cs="Times New Roman"/>
                <w:b/>
                <w:sz w:val="12"/>
                <w:szCs w:val="12"/>
                <w:u w:val="single"/>
              </w:rPr>
            </w:pPr>
          </w:p>
          <w:p w14:paraId="02141643" w14:textId="5558B7F5" w:rsidR="00BE56BE" w:rsidRPr="00BE56BE" w:rsidRDefault="00BE56BE" w:rsidP="005D595C">
            <w:pPr>
              <w:ind w:left="70"/>
              <w:rPr>
                <w:rFonts w:ascii="Times New Roman" w:hAnsi="Times New Roman" w:cs="Times New Roman"/>
                <w:b/>
                <w:sz w:val="24"/>
                <w:u w:val="single"/>
              </w:rPr>
            </w:pPr>
            <w:r w:rsidRPr="00BE56BE">
              <w:rPr>
                <w:rFonts w:ascii="Times New Roman" w:hAnsi="Times New Roman" w:cs="Times New Roman"/>
                <w:b/>
                <w:sz w:val="24"/>
                <w:u w:val="single"/>
              </w:rPr>
              <w:t>Quels pas l’Esprit nous invite-t-il à faire pour avancer ?</w:t>
            </w:r>
          </w:p>
          <w:p w14:paraId="57A6BD50" w14:textId="77777777" w:rsidR="00BE56BE" w:rsidRPr="00BE56BE" w:rsidRDefault="00BE56BE" w:rsidP="005D595C">
            <w:pPr>
              <w:ind w:left="70"/>
              <w:rPr>
                <w:rFonts w:ascii="Times New Roman" w:hAnsi="Times New Roman" w:cs="Times New Roman"/>
                <w:b/>
                <w:sz w:val="24"/>
                <w:u w:val="single"/>
              </w:rPr>
            </w:pPr>
          </w:p>
          <w:p w14:paraId="32B99004" w14:textId="77777777" w:rsidR="00BE56BE" w:rsidRPr="00BE56BE" w:rsidRDefault="00BE56BE" w:rsidP="005D595C">
            <w:pPr>
              <w:tabs>
                <w:tab w:val="left" w:pos="426"/>
              </w:tabs>
              <w:spacing w:after="120"/>
              <w:ind w:left="70"/>
              <w:rPr>
                <w:rFonts w:ascii="Times New Roman" w:hAnsi="Times New Roman" w:cs="Times New Roman"/>
                <w:b/>
                <w:sz w:val="24"/>
              </w:rPr>
            </w:pPr>
            <w:r w:rsidRPr="00BE56BE">
              <w:rPr>
                <w:rFonts w:ascii="Times New Roman" w:hAnsi="Times New Roman" w:cs="Times New Roman"/>
                <w:b/>
                <w:sz w:val="24"/>
              </w:rPr>
              <w:t>1.</w:t>
            </w:r>
            <w:r w:rsidRPr="00BE56BE">
              <w:rPr>
                <w:rFonts w:ascii="Times New Roman" w:hAnsi="Times New Roman" w:cs="Times New Roman"/>
                <w:b/>
                <w:sz w:val="24"/>
              </w:rPr>
              <w:tab/>
              <w:t>Celles et ceux avec qui nous marchons</w:t>
            </w:r>
          </w:p>
          <w:p w14:paraId="13D6ADCA"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Qui fait partie de notre Église ? Avec qui marchons-nous ? Avons-nous laissé des personnes en chemin ? Avec qui sommes-nous partenaires ? De qui sommes-nous solidaires ?</w:t>
            </w:r>
          </w:p>
          <w:p w14:paraId="02A68B25"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2.</w:t>
            </w:r>
            <w:r w:rsidRPr="00BE56BE">
              <w:rPr>
                <w:rFonts w:ascii="Times New Roman" w:hAnsi="Times New Roman" w:cs="Times New Roman"/>
                <w:b/>
                <w:sz w:val="24"/>
              </w:rPr>
              <w:tab/>
              <w:t>Écouter</w:t>
            </w:r>
          </w:p>
          <w:p w14:paraId="4A34B9DF"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Avons-nous l’esprit et le cœur ouverts ? Quel type d’oreille tendons-nous aux jeunes, aux femmes, aux personnes différentes ? Qu’est-ce qui fait obstacle à notre écoute ?</w:t>
            </w:r>
          </w:p>
          <w:p w14:paraId="0FEEEA4C"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3.</w:t>
            </w:r>
            <w:r w:rsidRPr="00BE56BE">
              <w:rPr>
                <w:rFonts w:ascii="Times New Roman" w:hAnsi="Times New Roman" w:cs="Times New Roman"/>
                <w:b/>
                <w:sz w:val="24"/>
              </w:rPr>
              <w:tab/>
              <w:t>Prendre la parole</w:t>
            </w:r>
          </w:p>
          <w:p w14:paraId="5B9F1689" w14:textId="0B170FA9"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Encourageons-nous une communication libre et authentique ? Arrivons-nous à verbaliser ce qui nous tient à cœur ? Prenons-nous la parole dans l’espace public</w:t>
            </w:r>
            <w:r w:rsidR="00131121">
              <w:rPr>
                <w:rFonts w:ascii="Times New Roman" w:hAnsi="Times New Roman" w:cs="Times New Roman"/>
                <w:sz w:val="24"/>
              </w:rPr>
              <w:t xml:space="preserve"> </w:t>
            </w:r>
            <w:r w:rsidRPr="00BE56BE">
              <w:rPr>
                <w:rFonts w:ascii="Times New Roman" w:hAnsi="Times New Roman" w:cs="Times New Roman"/>
                <w:sz w:val="24"/>
              </w:rPr>
              <w:t>?</w:t>
            </w:r>
          </w:p>
          <w:p w14:paraId="3B546CDE"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4.</w:t>
            </w:r>
            <w:r w:rsidRPr="00BE56BE">
              <w:rPr>
                <w:rFonts w:ascii="Times New Roman" w:hAnsi="Times New Roman" w:cs="Times New Roman"/>
                <w:b/>
                <w:sz w:val="24"/>
              </w:rPr>
              <w:tab/>
              <w:t>Célébrer</w:t>
            </w:r>
          </w:p>
          <w:p w14:paraId="30E14223"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Est-ce que nos pas sont éclairés par la Parole de Dieu et l’Eucharistie ? Nos célébrations et nos activités sont-elles attirantes et accueillantes ? La participation du plus grand nombre est-elle une préoccupation ?</w:t>
            </w:r>
          </w:p>
          <w:p w14:paraId="0D293FC5" w14:textId="77777777" w:rsidR="00BE56BE" w:rsidRPr="00BE56BE" w:rsidRDefault="00BE56BE" w:rsidP="005D595C">
            <w:pPr>
              <w:tabs>
                <w:tab w:val="left" w:pos="426"/>
              </w:tabs>
              <w:spacing w:after="120"/>
              <w:ind w:left="70"/>
              <w:rPr>
                <w:rFonts w:ascii="Times New Roman" w:hAnsi="Times New Roman" w:cs="Times New Roman"/>
                <w:b/>
                <w:sz w:val="24"/>
              </w:rPr>
            </w:pPr>
            <w:r w:rsidRPr="00BE56BE">
              <w:rPr>
                <w:rFonts w:ascii="Times New Roman" w:hAnsi="Times New Roman" w:cs="Times New Roman"/>
                <w:b/>
                <w:sz w:val="24"/>
              </w:rPr>
              <w:t>5.</w:t>
            </w:r>
            <w:r w:rsidRPr="00BE56BE">
              <w:rPr>
                <w:rFonts w:ascii="Times New Roman" w:hAnsi="Times New Roman" w:cs="Times New Roman"/>
                <w:b/>
                <w:sz w:val="24"/>
              </w:rPr>
              <w:tab/>
              <w:t>Coresponsables dans la mission</w:t>
            </w:r>
          </w:p>
          <w:p w14:paraId="02801F6B"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Suscitons-nous la collaboration active et l’engagement participatif des personnes baptisées ? Quel soutien donnons-nous à nos membres engagés dans la société (social, politique, environnement…) ? Nos engagements s’inscrivent-ils dans une dynamique missionnaire ?</w:t>
            </w:r>
          </w:p>
          <w:p w14:paraId="66B44D97" w14:textId="77777777" w:rsidR="00BE56BE" w:rsidRPr="00BE56BE" w:rsidRDefault="00BE56BE" w:rsidP="005D595C">
            <w:pPr>
              <w:tabs>
                <w:tab w:val="left" w:pos="426"/>
              </w:tabs>
              <w:spacing w:after="120"/>
              <w:ind w:left="70"/>
              <w:rPr>
                <w:rFonts w:ascii="Times New Roman" w:hAnsi="Times New Roman" w:cs="Times New Roman"/>
                <w:b/>
                <w:sz w:val="24"/>
              </w:rPr>
            </w:pPr>
            <w:r w:rsidRPr="00BE56BE">
              <w:rPr>
                <w:rFonts w:ascii="Times New Roman" w:hAnsi="Times New Roman" w:cs="Times New Roman"/>
                <w:b/>
                <w:sz w:val="24"/>
              </w:rPr>
              <w:t>6.</w:t>
            </w:r>
            <w:r w:rsidRPr="00BE56BE">
              <w:rPr>
                <w:rFonts w:ascii="Times New Roman" w:hAnsi="Times New Roman" w:cs="Times New Roman"/>
                <w:b/>
                <w:sz w:val="24"/>
              </w:rPr>
              <w:tab/>
              <w:t>Dialoguer en Église et avec la société</w:t>
            </w:r>
          </w:p>
          <w:p w14:paraId="2E118FEF"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Avons-nous des lieux et des moments pour nous parler dans notre Église ? Quelles relations entretenons-nous avec les autres instances : diocèse</w:t>
            </w:r>
            <w:r w:rsidR="00CE722D">
              <w:rPr>
                <w:rFonts w:ascii="Times New Roman" w:hAnsi="Times New Roman" w:cs="Times New Roman"/>
                <w:sz w:val="24"/>
              </w:rPr>
              <w:t>s</w:t>
            </w:r>
            <w:r w:rsidRPr="00BE56BE">
              <w:rPr>
                <w:rFonts w:ascii="Times New Roman" w:hAnsi="Times New Roman" w:cs="Times New Roman"/>
                <w:sz w:val="24"/>
              </w:rPr>
              <w:t xml:space="preserve"> voisins, communautés religieuses, associations, mouvements, autres religions; instances politiques, économiques, culturelles …?</w:t>
            </w:r>
          </w:p>
          <w:p w14:paraId="07A8DD3A"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7.</w:t>
            </w:r>
            <w:r w:rsidRPr="00BE56BE">
              <w:rPr>
                <w:rFonts w:ascii="Times New Roman" w:hAnsi="Times New Roman" w:cs="Times New Roman"/>
                <w:b/>
                <w:sz w:val="24"/>
              </w:rPr>
              <w:tab/>
              <w:t>Dialoguer avec les autres confessions</w:t>
            </w:r>
          </w:p>
          <w:p w14:paraId="743BB8EF"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Avons-nous des relations avec nos sœurs et nos frères des autres confessions chrétiennes ? Quels fruits en retirons-nous ? Quelles difficultés rencontrons-nous ?</w:t>
            </w:r>
          </w:p>
          <w:p w14:paraId="59130B53" w14:textId="77777777" w:rsidR="00BE56BE" w:rsidRPr="00BE56BE" w:rsidRDefault="00BE56BE" w:rsidP="005D595C">
            <w:pPr>
              <w:tabs>
                <w:tab w:val="left" w:pos="426"/>
              </w:tabs>
              <w:spacing w:after="120"/>
              <w:ind w:left="70"/>
              <w:rPr>
                <w:rFonts w:ascii="Times New Roman" w:hAnsi="Times New Roman" w:cs="Times New Roman"/>
                <w:b/>
                <w:sz w:val="24"/>
              </w:rPr>
            </w:pPr>
            <w:r w:rsidRPr="00BE56BE">
              <w:rPr>
                <w:rFonts w:ascii="Times New Roman" w:hAnsi="Times New Roman" w:cs="Times New Roman"/>
                <w:b/>
                <w:sz w:val="24"/>
              </w:rPr>
              <w:t>8.</w:t>
            </w:r>
            <w:r w:rsidRPr="00BE56BE">
              <w:rPr>
                <w:rFonts w:ascii="Times New Roman" w:hAnsi="Times New Roman" w:cs="Times New Roman"/>
                <w:b/>
                <w:sz w:val="24"/>
              </w:rPr>
              <w:tab/>
              <w:t>Autorité et participation</w:t>
            </w:r>
          </w:p>
          <w:p w14:paraId="4AA65DE5"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 xml:space="preserve">Avons-nous une vision commune (objectifs, moyens, échéancier) ? Le travail en équipe et la coresponsabilité sont-ils valorisés ? Comment s’exerce l’autorité ? Encourage-t-on la prise de responsabilité des baptisées et baptisés ? Avons-nous des mécanismes formels ou informels de </w:t>
            </w:r>
            <w:proofErr w:type="spellStart"/>
            <w:r w:rsidRPr="00BE56BE">
              <w:rPr>
                <w:rFonts w:ascii="Times New Roman" w:hAnsi="Times New Roman" w:cs="Times New Roman"/>
                <w:sz w:val="24"/>
              </w:rPr>
              <w:t>synodalité</w:t>
            </w:r>
            <w:proofErr w:type="spellEnd"/>
            <w:r w:rsidRPr="00BE56BE">
              <w:rPr>
                <w:rFonts w:ascii="Times New Roman" w:hAnsi="Times New Roman" w:cs="Times New Roman"/>
                <w:sz w:val="24"/>
              </w:rPr>
              <w:t xml:space="preserve"> ?</w:t>
            </w:r>
          </w:p>
          <w:p w14:paraId="217ED004" w14:textId="77777777"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9.</w:t>
            </w:r>
            <w:r w:rsidRPr="00BE56BE">
              <w:rPr>
                <w:rFonts w:ascii="Times New Roman" w:hAnsi="Times New Roman" w:cs="Times New Roman"/>
                <w:b/>
                <w:sz w:val="24"/>
              </w:rPr>
              <w:tab/>
              <w:t>Discerner et décider</w:t>
            </w:r>
          </w:p>
          <w:p w14:paraId="18FEFB0E" w14:textId="50280A3A"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Comment discernons-nous ensemble ? Comment prenons-nous des décisions ? Favorisons-nous la participation du plus grand nombre aux décisions ? Consultons-nous ? Délibérons-nous</w:t>
            </w:r>
            <w:r w:rsidR="003A24A1">
              <w:rPr>
                <w:rFonts w:ascii="Times New Roman" w:hAnsi="Times New Roman" w:cs="Times New Roman"/>
                <w:sz w:val="24"/>
              </w:rPr>
              <w:t> </w:t>
            </w:r>
            <w:r w:rsidRPr="00BE56BE">
              <w:rPr>
                <w:rFonts w:ascii="Times New Roman" w:hAnsi="Times New Roman" w:cs="Times New Roman"/>
                <w:sz w:val="24"/>
              </w:rPr>
              <w:t>? Encourageons-nous la transparence et la responsabilité ?</w:t>
            </w:r>
          </w:p>
          <w:p w14:paraId="453001CA" w14:textId="4DA2C134"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b/>
                <w:sz w:val="24"/>
              </w:rPr>
              <w:t>10.</w:t>
            </w:r>
            <w:r w:rsidRPr="00BE56BE">
              <w:rPr>
                <w:rFonts w:ascii="Times New Roman" w:hAnsi="Times New Roman" w:cs="Times New Roman"/>
                <w:b/>
                <w:sz w:val="24"/>
              </w:rPr>
              <w:tab/>
            </w:r>
            <w:r w:rsidR="005708CD">
              <w:rPr>
                <w:rFonts w:ascii="Times New Roman" w:hAnsi="Times New Roman" w:cs="Times New Roman"/>
                <w:b/>
                <w:sz w:val="24"/>
              </w:rPr>
              <w:t xml:space="preserve"> </w:t>
            </w:r>
            <w:r w:rsidRPr="00BE56BE">
              <w:rPr>
                <w:rFonts w:ascii="Times New Roman" w:hAnsi="Times New Roman" w:cs="Times New Roman"/>
                <w:b/>
                <w:sz w:val="24"/>
              </w:rPr>
              <w:t xml:space="preserve">Se former à la </w:t>
            </w:r>
            <w:proofErr w:type="spellStart"/>
            <w:r w:rsidRPr="00BE56BE">
              <w:rPr>
                <w:rFonts w:ascii="Times New Roman" w:hAnsi="Times New Roman" w:cs="Times New Roman"/>
                <w:b/>
                <w:sz w:val="24"/>
              </w:rPr>
              <w:t>synodalité</w:t>
            </w:r>
            <w:proofErr w:type="spellEnd"/>
          </w:p>
          <w:p w14:paraId="73E655BA" w14:textId="596A4391" w:rsidR="00BE56BE" w:rsidRPr="00BE56BE" w:rsidRDefault="00BE56BE" w:rsidP="005D595C">
            <w:pPr>
              <w:tabs>
                <w:tab w:val="left" w:pos="426"/>
              </w:tabs>
              <w:spacing w:after="120"/>
              <w:ind w:left="70"/>
              <w:rPr>
                <w:rFonts w:ascii="Times New Roman" w:hAnsi="Times New Roman" w:cs="Times New Roman"/>
                <w:sz w:val="24"/>
              </w:rPr>
            </w:pPr>
            <w:r w:rsidRPr="00BE56BE">
              <w:rPr>
                <w:rFonts w:ascii="Times New Roman" w:hAnsi="Times New Roman" w:cs="Times New Roman"/>
                <w:sz w:val="24"/>
              </w:rPr>
              <w:t>Que faisons-nous pur développer l’écoute mutuelle et le dialogue ? Comment nous formons-nous pour discerner ensemble ? Sommes-nous sensibles aux impacts de la culture dans laquelle nous vivons sur le style de vie de notre Église ?</w:t>
            </w:r>
            <w:r w:rsidRPr="00BE56BE">
              <w:rPr>
                <w:rFonts w:ascii="Times New Roman" w:hAnsi="Times New Roman" w:cs="Times New Roman"/>
                <w:sz w:val="24"/>
              </w:rPr>
              <w:tab/>
            </w:r>
            <w:r w:rsidRPr="00BE56BE">
              <w:rPr>
                <w:rFonts w:ascii="Times New Roman" w:hAnsi="Times New Roman" w:cs="Times New Roman"/>
                <w:sz w:val="24"/>
              </w:rPr>
              <w:tab/>
            </w:r>
            <w:r w:rsidRPr="00BE56BE">
              <w:rPr>
                <w:rFonts w:ascii="Times New Roman" w:hAnsi="Times New Roman" w:cs="Times New Roman"/>
                <w:sz w:val="24"/>
              </w:rPr>
              <w:tab/>
            </w:r>
            <w:r w:rsidRPr="00BE56BE">
              <w:rPr>
                <w:rFonts w:ascii="Times New Roman" w:hAnsi="Times New Roman" w:cs="Times New Roman"/>
                <w:sz w:val="24"/>
              </w:rPr>
              <w:tab/>
            </w:r>
            <w:r w:rsidR="005708CD">
              <w:rPr>
                <w:rFonts w:ascii="Times New Roman" w:hAnsi="Times New Roman" w:cs="Times New Roman"/>
                <w:sz w:val="24"/>
              </w:rPr>
              <w:tab/>
            </w:r>
          </w:p>
        </w:tc>
      </w:tr>
    </w:tbl>
    <w:p w14:paraId="135E40B4" w14:textId="2FC262B0" w:rsidR="00652554" w:rsidRPr="003A24A1" w:rsidRDefault="00652554" w:rsidP="00652554">
      <w:pPr>
        <w:spacing w:line="240" w:lineRule="auto"/>
        <w:rPr>
          <w:rFonts w:ascii="Times New Roman" w:hAnsi="Times New Roman" w:cs="Times New Roman"/>
          <w:i/>
          <w:iCs/>
        </w:rPr>
      </w:pPr>
      <w:r w:rsidRPr="003A24A1">
        <w:rPr>
          <w:rFonts w:ascii="Times New Roman" w:hAnsi="Times New Roman" w:cs="Times New Roman"/>
          <w:i/>
          <w:iCs/>
          <w:sz w:val="24"/>
        </w:rPr>
        <w:lastRenderedPageBreak/>
        <w:t>« Le but de cette consultation n’est pas de produire des documents mais de faire germer des rêves, sus citer des visions, faire fleurir des espérances, stimuler la confiance mutuelle, cicatriser des blessures… En apprenant les uns des autres et en créant un imaginaire positif qui réchauffe les cœurs et redonne des forces aux mains… »</w:t>
      </w:r>
      <w:r>
        <w:rPr>
          <w:rFonts w:ascii="Times New Roman" w:hAnsi="Times New Roman" w:cs="Times New Roman"/>
          <w:sz w:val="24"/>
        </w:rPr>
        <w:tab/>
      </w:r>
      <w:r w:rsidRPr="003A24A1">
        <w:rPr>
          <w:rFonts w:ascii="Times New Roman" w:hAnsi="Times New Roman" w:cs="Times New Roman"/>
          <w:i/>
          <w:iCs/>
        </w:rPr>
        <w:t>(Pape François)</w:t>
      </w:r>
    </w:p>
    <w:p w14:paraId="21E505E5" w14:textId="473CDC74" w:rsidR="00652554" w:rsidRDefault="00652554" w:rsidP="00652554">
      <w:pPr>
        <w:spacing w:line="240" w:lineRule="auto"/>
        <w:rPr>
          <w:rFonts w:ascii="Times New Roman" w:hAnsi="Times New Roman" w:cs="Times New Roman"/>
          <w:sz w:val="24"/>
        </w:rPr>
      </w:pPr>
    </w:p>
    <w:p w14:paraId="04E2169A" w14:textId="77777777" w:rsidR="00131121" w:rsidRDefault="00131121" w:rsidP="00652554">
      <w:pPr>
        <w:spacing w:line="240" w:lineRule="auto"/>
        <w:rPr>
          <w:rFonts w:ascii="Times New Roman" w:hAnsi="Times New Roman" w:cs="Times New Roman"/>
          <w:sz w:val="24"/>
        </w:rPr>
      </w:pPr>
    </w:p>
    <w:p w14:paraId="6A1FF2A0" w14:textId="77777777" w:rsidR="005708CD" w:rsidRDefault="005708CD" w:rsidP="00652554">
      <w:pPr>
        <w:spacing w:line="240" w:lineRule="auto"/>
        <w:rPr>
          <w:rFonts w:ascii="Times New Roman" w:hAnsi="Times New Roman" w:cs="Times New Roman"/>
          <w:b/>
          <w:sz w:val="24"/>
          <w:u w:val="single"/>
        </w:rPr>
      </w:pPr>
      <w:r w:rsidRPr="005708CD">
        <w:rPr>
          <w:rFonts w:ascii="Times New Roman" w:hAnsi="Times New Roman" w:cs="Times New Roman"/>
          <w:b/>
          <w:sz w:val="24"/>
          <w:u w:val="single"/>
        </w:rPr>
        <w:t>PIÈGES À ÉVITER</w:t>
      </w:r>
    </w:p>
    <w:p w14:paraId="66ABD0CE" w14:textId="77777777" w:rsidR="005708CD" w:rsidRDefault="005708CD" w:rsidP="00652554">
      <w:pPr>
        <w:spacing w:line="240" w:lineRule="auto"/>
        <w:rPr>
          <w:rFonts w:ascii="Times New Roman" w:hAnsi="Times New Roman" w:cs="Times New Roman"/>
          <w:b/>
          <w:sz w:val="24"/>
          <w:u w:val="single"/>
        </w:rPr>
      </w:pPr>
    </w:p>
    <w:p w14:paraId="68766DEA" w14:textId="77777777" w:rsidR="004451A6" w:rsidRDefault="005708CD" w:rsidP="00652554">
      <w:pPr>
        <w:spacing w:line="240" w:lineRule="auto"/>
        <w:rPr>
          <w:rFonts w:ascii="Times New Roman" w:hAnsi="Times New Roman" w:cs="Times New Roman"/>
          <w:sz w:val="24"/>
        </w:rPr>
      </w:pPr>
      <w:r>
        <w:rPr>
          <w:rFonts w:ascii="Times New Roman" w:hAnsi="Times New Roman" w:cs="Times New Roman"/>
          <w:sz w:val="24"/>
        </w:rPr>
        <w:t>Voici quelques pièges à éviter afin de promouvoir la vitalité et la</w:t>
      </w:r>
      <w:r w:rsidR="00E41ACF">
        <w:rPr>
          <w:rFonts w:ascii="Times New Roman" w:hAnsi="Times New Roman" w:cs="Times New Roman"/>
          <w:sz w:val="24"/>
        </w:rPr>
        <w:t xml:space="preserve"> fécondité du</w:t>
      </w:r>
      <w:r>
        <w:rPr>
          <w:rFonts w:ascii="Times New Roman" w:hAnsi="Times New Roman" w:cs="Times New Roman"/>
          <w:sz w:val="24"/>
        </w:rPr>
        <w:t xml:space="preserve"> processus synodal.</w:t>
      </w:r>
    </w:p>
    <w:p w14:paraId="2263863F" w14:textId="77777777" w:rsidR="005708CD" w:rsidRDefault="005708CD" w:rsidP="00652554">
      <w:pPr>
        <w:spacing w:line="240" w:lineRule="auto"/>
        <w:rPr>
          <w:rFonts w:ascii="Times New Roman" w:hAnsi="Times New Roman" w:cs="Times New Roman"/>
          <w:sz w:val="24"/>
        </w:rPr>
      </w:pPr>
    </w:p>
    <w:p w14:paraId="5F21E95D" w14:textId="77777777" w:rsidR="005708CD" w:rsidRDefault="005708CD" w:rsidP="005708CD">
      <w:pPr>
        <w:tabs>
          <w:tab w:val="left" w:pos="426"/>
        </w:tabs>
        <w:spacing w:line="240" w:lineRule="auto"/>
        <w:rPr>
          <w:rFonts w:ascii="Times New Roman" w:hAnsi="Times New Roman" w:cs="Times New Roman"/>
          <w:b/>
          <w:sz w:val="24"/>
        </w:rPr>
      </w:pPr>
      <w:r w:rsidRPr="005708CD">
        <w:rPr>
          <w:rFonts w:ascii="Times New Roman" w:hAnsi="Times New Roman" w:cs="Times New Roman"/>
          <w:b/>
          <w:sz w:val="24"/>
        </w:rPr>
        <w:t>1)</w:t>
      </w:r>
      <w:r>
        <w:rPr>
          <w:rFonts w:ascii="Times New Roman" w:hAnsi="Times New Roman" w:cs="Times New Roman"/>
          <w:b/>
          <w:sz w:val="24"/>
        </w:rPr>
        <w:tab/>
        <w:t>Vouloir nous diriger nous-mêmes</w:t>
      </w:r>
    </w:p>
    <w:p w14:paraId="330283C1" w14:textId="382E06C8" w:rsidR="005708CD" w:rsidRDefault="005708C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 xml:space="preserve">La </w:t>
      </w:r>
      <w:proofErr w:type="spellStart"/>
      <w:r>
        <w:rPr>
          <w:rFonts w:ascii="Times New Roman" w:hAnsi="Times New Roman" w:cs="Times New Roman"/>
          <w:sz w:val="24"/>
        </w:rPr>
        <w:t>synodalité</w:t>
      </w:r>
      <w:proofErr w:type="spellEnd"/>
      <w:r w:rsidR="003A24A1">
        <w:rPr>
          <w:rFonts w:ascii="Times New Roman" w:hAnsi="Times New Roman" w:cs="Times New Roman"/>
          <w:sz w:val="24"/>
        </w:rPr>
        <w:t xml:space="preserve"> </w:t>
      </w:r>
      <w:r>
        <w:rPr>
          <w:rFonts w:ascii="Times New Roman" w:hAnsi="Times New Roman" w:cs="Times New Roman"/>
          <w:sz w:val="24"/>
        </w:rPr>
        <w:t>est un processus spirituel conduit par l’Esprit</w:t>
      </w:r>
      <w:r w:rsidR="00CE722D">
        <w:rPr>
          <w:rFonts w:ascii="Times New Roman" w:hAnsi="Times New Roman" w:cs="Times New Roman"/>
          <w:sz w:val="24"/>
        </w:rPr>
        <w:t xml:space="preserve"> </w:t>
      </w:r>
      <w:r>
        <w:rPr>
          <w:rFonts w:ascii="Times New Roman" w:hAnsi="Times New Roman" w:cs="Times New Roman"/>
          <w:sz w:val="24"/>
        </w:rPr>
        <w:t>Saint. Nos humbles efforts d’organisation et de coordination sont au service de Dieu qui nous guide sur notre chemin.</w:t>
      </w:r>
    </w:p>
    <w:p w14:paraId="02855D55" w14:textId="77777777" w:rsidR="005708CD" w:rsidRDefault="005708CD" w:rsidP="005708CD">
      <w:pPr>
        <w:tabs>
          <w:tab w:val="left" w:pos="426"/>
        </w:tabs>
        <w:spacing w:line="240" w:lineRule="auto"/>
        <w:rPr>
          <w:rFonts w:ascii="Times New Roman" w:hAnsi="Times New Roman" w:cs="Times New Roman"/>
          <w:sz w:val="24"/>
        </w:rPr>
      </w:pPr>
    </w:p>
    <w:p w14:paraId="515A2DAA" w14:textId="77777777" w:rsidR="005708CD" w:rsidRDefault="005708C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Se connecter sur nous-mêmes et nos préoccupations immédiates</w:t>
      </w:r>
    </w:p>
    <w:p w14:paraId="0B96BDE9" w14:textId="77777777" w:rsidR="005708CD" w:rsidRDefault="005708C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Le processus synodal est l’occasion de s’ouvrir, de regarder autour de nous, de voir les choses d’un autre point de vue et de s’engager dans une action missionnaire vers les périphéries.</w:t>
      </w:r>
    </w:p>
    <w:p w14:paraId="31005462" w14:textId="77777777" w:rsidR="005708CD" w:rsidRDefault="005708CD" w:rsidP="005708CD">
      <w:pPr>
        <w:tabs>
          <w:tab w:val="left" w:pos="426"/>
        </w:tabs>
        <w:spacing w:line="240" w:lineRule="auto"/>
        <w:rPr>
          <w:rFonts w:ascii="Times New Roman" w:hAnsi="Times New Roman" w:cs="Times New Roman"/>
          <w:sz w:val="24"/>
        </w:rPr>
      </w:pPr>
    </w:p>
    <w:p w14:paraId="74B20B0A" w14:textId="77777777" w:rsidR="005708CD" w:rsidRDefault="005708C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Ne voir que les « problèmes »</w:t>
      </w:r>
    </w:p>
    <w:p w14:paraId="6D5E7DDC" w14:textId="77777777" w:rsidR="005708CD" w:rsidRDefault="005708C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Nous pouvons manquer la lumière si nous nous concentrons uniquement sur les ténèbres. Apprécions les endroits où l’Esprit Saint génère la vie et voyons comment nous pouvons laisser Dieu agir plus pleinement.</w:t>
      </w:r>
    </w:p>
    <w:p w14:paraId="5D0F4B3E" w14:textId="77777777" w:rsidR="005708CD" w:rsidRDefault="005708CD" w:rsidP="005708CD">
      <w:pPr>
        <w:tabs>
          <w:tab w:val="left" w:pos="426"/>
        </w:tabs>
        <w:spacing w:line="240" w:lineRule="auto"/>
        <w:rPr>
          <w:rFonts w:ascii="Times New Roman" w:hAnsi="Times New Roman" w:cs="Times New Roman"/>
          <w:sz w:val="24"/>
        </w:rPr>
      </w:pPr>
    </w:p>
    <w:p w14:paraId="2EC68023" w14:textId="77777777" w:rsidR="005708CD" w:rsidRDefault="005708C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Se connecter uniquement sur les structures</w:t>
      </w:r>
    </w:p>
    <w:p w14:paraId="102E86CD" w14:textId="77777777" w:rsidR="005708CD" w:rsidRDefault="007436F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La conversion et le renouvellement des structures ne se feront que par la conversion et le renouvellement continus de tous les membres du Corps du Christ.</w:t>
      </w:r>
    </w:p>
    <w:p w14:paraId="63F60FE8" w14:textId="77777777" w:rsidR="007436FD" w:rsidRDefault="007436FD" w:rsidP="005708CD">
      <w:pPr>
        <w:tabs>
          <w:tab w:val="left" w:pos="426"/>
        </w:tabs>
        <w:spacing w:line="240" w:lineRule="auto"/>
        <w:rPr>
          <w:rFonts w:ascii="Times New Roman" w:hAnsi="Times New Roman" w:cs="Times New Roman"/>
          <w:sz w:val="24"/>
        </w:rPr>
      </w:pPr>
    </w:p>
    <w:p w14:paraId="71CD2247" w14:textId="77777777" w:rsidR="007436FD" w:rsidRDefault="007436F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r>
      <w:r w:rsidRPr="007436FD">
        <w:rPr>
          <w:rFonts w:ascii="Times New Roman" w:hAnsi="Times New Roman" w:cs="Times New Roman"/>
          <w:b/>
          <w:sz w:val="24"/>
        </w:rPr>
        <w:t>Ne pas</w:t>
      </w:r>
      <w:r>
        <w:rPr>
          <w:rFonts w:ascii="Times New Roman" w:hAnsi="Times New Roman" w:cs="Times New Roman"/>
          <w:b/>
          <w:sz w:val="24"/>
        </w:rPr>
        <w:t xml:space="preserve"> regarder au-delà des limites visibles de l’Église</w:t>
      </w:r>
    </w:p>
    <w:p w14:paraId="65A8E651" w14:textId="77777777" w:rsidR="007436FD" w:rsidRDefault="007436F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Un processus synodal est un moment de dialogue avec des personnes issues du monde de l’économie et de la science, de la politique et de la culture, des arts et du sport, des médias et des initiatives sociales…</w:t>
      </w:r>
    </w:p>
    <w:p w14:paraId="1B989A41" w14:textId="77777777" w:rsidR="007436FD" w:rsidRDefault="007436FD" w:rsidP="005708CD">
      <w:pPr>
        <w:tabs>
          <w:tab w:val="left" w:pos="426"/>
        </w:tabs>
        <w:spacing w:line="240" w:lineRule="auto"/>
        <w:rPr>
          <w:rFonts w:ascii="Times New Roman" w:hAnsi="Times New Roman" w:cs="Times New Roman"/>
          <w:sz w:val="24"/>
        </w:rPr>
      </w:pPr>
    </w:p>
    <w:p w14:paraId="48626782" w14:textId="130C31F1" w:rsidR="007436FD" w:rsidRDefault="007436FD" w:rsidP="005708CD">
      <w:pPr>
        <w:tabs>
          <w:tab w:val="left" w:pos="426"/>
        </w:tabs>
        <w:spacing w:line="240" w:lineRule="auto"/>
        <w:rPr>
          <w:rFonts w:ascii="Times New Roman" w:hAnsi="Times New Roman" w:cs="Times New Roman"/>
          <w:sz w:val="24"/>
        </w:rPr>
      </w:pPr>
      <w:r>
        <w:rPr>
          <w:rFonts w:ascii="Times New Roman" w:hAnsi="Times New Roman" w:cs="Times New Roman"/>
          <w:b/>
          <w:sz w:val="24"/>
        </w:rPr>
        <w:t>6)</w:t>
      </w:r>
      <w:r>
        <w:rPr>
          <w:rFonts w:ascii="Times New Roman" w:hAnsi="Times New Roman" w:cs="Times New Roman"/>
          <w:b/>
          <w:sz w:val="24"/>
        </w:rPr>
        <w:tab/>
        <w:t>Perdre de vue les objectifs du processus synodal</w:t>
      </w:r>
    </w:p>
    <w:p w14:paraId="0229D367" w14:textId="0EC08064" w:rsidR="005708CD" w:rsidRDefault="007436FD" w:rsidP="003A24A1">
      <w:pPr>
        <w:tabs>
          <w:tab w:val="left" w:pos="426"/>
        </w:tabs>
        <w:spacing w:line="240" w:lineRule="auto"/>
        <w:ind w:left="426"/>
        <w:rPr>
          <w:rFonts w:ascii="Times New Roman" w:hAnsi="Times New Roman" w:cs="Times New Roman"/>
          <w:sz w:val="24"/>
        </w:rPr>
      </w:pPr>
      <w:r w:rsidRPr="007436FD">
        <w:rPr>
          <w:rFonts w:ascii="Times New Roman" w:hAnsi="Times New Roman" w:cs="Times New Roman"/>
          <w:sz w:val="24"/>
        </w:rPr>
        <w:t xml:space="preserve">Le processus synodal maintient l’objectif de discerner comment Dieu nous appelle à marcher en avant ensemble. La </w:t>
      </w:r>
      <w:proofErr w:type="spellStart"/>
      <w:r w:rsidRPr="007436FD">
        <w:rPr>
          <w:rFonts w:ascii="Times New Roman" w:hAnsi="Times New Roman" w:cs="Times New Roman"/>
          <w:sz w:val="24"/>
        </w:rPr>
        <w:t>synodalité</w:t>
      </w:r>
      <w:proofErr w:type="spellEnd"/>
      <w:r w:rsidRPr="007436FD">
        <w:rPr>
          <w:rFonts w:ascii="Times New Roman" w:hAnsi="Times New Roman" w:cs="Times New Roman"/>
          <w:sz w:val="24"/>
        </w:rPr>
        <w:t xml:space="preserve"> est une attitude et une démarche d’action.</w:t>
      </w:r>
    </w:p>
    <w:p w14:paraId="0A0A4670" w14:textId="77777777" w:rsidR="00131121" w:rsidRPr="007436FD" w:rsidRDefault="00131121" w:rsidP="003A24A1">
      <w:pPr>
        <w:tabs>
          <w:tab w:val="left" w:pos="426"/>
        </w:tabs>
        <w:spacing w:line="240" w:lineRule="auto"/>
        <w:ind w:left="426"/>
        <w:rPr>
          <w:rFonts w:ascii="Times New Roman" w:hAnsi="Times New Roman" w:cs="Times New Roman"/>
          <w:sz w:val="24"/>
        </w:rPr>
      </w:pPr>
    </w:p>
    <w:p w14:paraId="199FBC7C" w14:textId="77777777" w:rsidR="007436FD" w:rsidRDefault="007436F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ab/>
        <w:t>Bloquer à cause de conflits et de divisions</w:t>
      </w:r>
    </w:p>
    <w:p w14:paraId="200E9F04" w14:textId="77777777" w:rsidR="007436FD" w:rsidRDefault="007436F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 xml:space="preserve">L’Esprit Saint nous conduit plus profondément dans la communion avec </w:t>
      </w:r>
      <w:r w:rsidR="00CE722D">
        <w:rPr>
          <w:rFonts w:ascii="Times New Roman" w:hAnsi="Times New Roman" w:cs="Times New Roman"/>
          <w:sz w:val="24"/>
        </w:rPr>
        <w:t>Dieu</w:t>
      </w:r>
      <w:r>
        <w:rPr>
          <w:rFonts w:ascii="Times New Roman" w:hAnsi="Times New Roman" w:cs="Times New Roman"/>
          <w:sz w:val="24"/>
        </w:rPr>
        <w:t xml:space="preserve"> et les uns avec les autres. Les graines de division ne portent pas de fruits.</w:t>
      </w:r>
    </w:p>
    <w:p w14:paraId="6BF72F3F" w14:textId="77777777" w:rsidR="007436FD" w:rsidRDefault="007436FD" w:rsidP="005708CD">
      <w:pPr>
        <w:tabs>
          <w:tab w:val="left" w:pos="426"/>
        </w:tabs>
        <w:spacing w:line="240" w:lineRule="auto"/>
        <w:rPr>
          <w:rFonts w:ascii="Times New Roman" w:hAnsi="Times New Roman" w:cs="Times New Roman"/>
          <w:sz w:val="24"/>
        </w:rPr>
      </w:pPr>
    </w:p>
    <w:p w14:paraId="04DC7914" w14:textId="77777777" w:rsidR="007436FD" w:rsidRDefault="007436FD" w:rsidP="005708CD">
      <w:pPr>
        <w:tabs>
          <w:tab w:val="left" w:pos="426"/>
        </w:tabs>
        <w:spacing w:line="240" w:lineRule="auto"/>
        <w:rPr>
          <w:rFonts w:ascii="Times New Roman" w:hAnsi="Times New Roman" w:cs="Times New Roman"/>
          <w:b/>
          <w:sz w:val="24"/>
        </w:rPr>
      </w:pPr>
      <w:r>
        <w:rPr>
          <w:rFonts w:ascii="Times New Roman" w:hAnsi="Times New Roman" w:cs="Times New Roman"/>
          <w:b/>
          <w:sz w:val="24"/>
        </w:rPr>
        <w:t>8)</w:t>
      </w:r>
      <w:r>
        <w:rPr>
          <w:rFonts w:ascii="Times New Roman" w:hAnsi="Times New Roman" w:cs="Times New Roman"/>
          <w:b/>
          <w:sz w:val="24"/>
        </w:rPr>
        <w:tab/>
        <w:t>Traiter le synode comme une sorte de parlement</w:t>
      </w:r>
    </w:p>
    <w:p w14:paraId="191DAB0A" w14:textId="77777777" w:rsidR="007436FD" w:rsidRDefault="007436F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 xml:space="preserve">Un synode n’est pas une « bataille politique » où un côté doit vaincre l’autre à force d’arguments. Cette attitude est contraire à l’esprit de la </w:t>
      </w:r>
      <w:proofErr w:type="spellStart"/>
      <w:r>
        <w:rPr>
          <w:rFonts w:ascii="Times New Roman" w:hAnsi="Times New Roman" w:cs="Times New Roman"/>
          <w:sz w:val="24"/>
        </w:rPr>
        <w:t>synodalité</w:t>
      </w:r>
      <w:proofErr w:type="spellEnd"/>
      <w:r>
        <w:rPr>
          <w:rFonts w:ascii="Times New Roman" w:hAnsi="Times New Roman" w:cs="Times New Roman"/>
          <w:sz w:val="24"/>
        </w:rPr>
        <w:t>.</w:t>
      </w:r>
    </w:p>
    <w:p w14:paraId="22377002" w14:textId="77777777" w:rsidR="007436FD" w:rsidRDefault="007436FD" w:rsidP="005708CD">
      <w:pPr>
        <w:tabs>
          <w:tab w:val="left" w:pos="426"/>
        </w:tabs>
        <w:spacing w:line="240" w:lineRule="auto"/>
        <w:rPr>
          <w:rFonts w:ascii="Times New Roman" w:hAnsi="Times New Roman" w:cs="Times New Roman"/>
          <w:sz w:val="24"/>
        </w:rPr>
      </w:pPr>
    </w:p>
    <w:p w14:paraId="43D0BA3E" w14:textId="77777777" w:rsidR="007436FD" w:rsidRDefault="007436FD" w:rsidP="005708CD">
      <w:pPr>
        <w:tabs>
          <w:tab w:val="left" w:pos="426"/>
        </w:tabs>
        <w:spacing w:line="240" w:lineRule="auto"/>
        <w:rPr>
          <w:rFonts w:ascii="Times New Roman" w:hAnsi="Times New Roman" w:cs="Times New Roman"/>
          <w:sz w:val="24"/>
        </w:rPr>
      </w:pPr>
      <w:r>
        <w:rPr>
          <w:rFonts w:ascii="Times New Roman" w:hAnsi="Times New Roman" w:cs="Times New Roman"/>
          <w:b/>
          <w:sz w:val="24"/>
        </w:rPr>
        <w:t>9)</w:t>
      </w:r>
      <w:r>
        <w:rPr>
          <w:rFonts w:ascii="Times New Roman" w:hAnsi="Times New Roman" w:cs="Times New Roman"/>
          <w:b/>
          <w:sz w:val="24"/>
        </w:rPr>
        <w:tab/>
        <w:t>Ne consulter ou n’écouter que celles et ceux qui sont déjà engagés</w:t>
      </w:r>
    </w:p>
    <w:p w14:paraId="3985BB3C" w14:textId="77777777" w:rsidR="0074728C" w:rsidRDefault="007436FD" w:rsidP="003A24A1">
      <w:pPr>
        <w:tabs>
          <w:tab w:val="left" w:pos="426"/>
        </w:tabs>
        <w:spacing w:line="240" w:lineRule="auto"/>
        <w:ind w:left="426"/>
        <w:rPr>
          <w:rFonts w:ascii="Times New Roman" w:hAnsi="Times New Roman" w:cs="Times New Roman"/>
          <w:sz w:val="24"/>
        </w:rPr>
      </w:pPr>
      <w:r>
        <w:rPr>
          <w:rFonts w:ascii="Times New Roman" w:hAnsi="Times New Roman" w:cs="Times New Roman"/>
          <w:sz w:val="24"/>
        </w:rPr>
        <w:t xml:space="preserve">Cette approche peut </w:t>
      </w:r>
      <w:r w:rsidR="00602098">
        <w:rPr>
          <w:rFonts w:ascii="Times New Roman" w:hAnsi="Times New Roman" w:cs="Times New Roman"/>
          <w:sz w:val="24"/>
        </w:rPr>
        <w:t>être plus efficace, expéditive et facile à gérer mais elle ignore une partie importante du peuple de Dieu</w:t>
      </w:r>
    </w:p>
    <w:p w14:paraId="5A6CB70D" w14:textId="77777777" w:rsidR="0074728C" w:rsidRDefault="0074728C" w:rsidP="005708CD">
      <w:pPr>
        <w:tabs>
          <w:tab w:val="left" w:pos="426"/>
        </w:tabs>
        <w:spacing w:line="240" w:lineRule="auto"/>
        <w:rPr>
          <w:rFonts w:ascii="Times New Roman" w:hAnsi="Times New Roman" w:cs="Times New Roman"/>
          <w:sz w:val="24"/>
        </w:rPr>
      </w:pPr>
    </w:p>
    <w:p w14:paraId="1B7B7F5C" w14:textId="77777777" w:rsidR="003A24A1" w:rsidRDefault="003A24A1" w:rsidP="005708CD">
      <w:pPr>
        <w:tabs>
          <w:tab w:val="left" w:pos="426"/>
        </w:tabs>
        <w:spacing w:line="240" w:lineRule="auto"/>
        <w:rPr>
          <w:rFonts w:ascii="Times New Roman" w:hAnsi="Times New Roman" w:cs="Times New Roman"/>
          <w:b/>
          <w:sz w:val="24"/>
        </w:rPr>
      </w:pPr>
    </w:p>
    <w:p w14:paraId="17B747CA" w14:textId="791A1635" w:rsidR="0074728C" w:rsidRPr="00CE722D" w:rsidRDefault="0074728C" w:rsidP="005708CD">
      <w:pPr>
        <w:tabs>
          <w:tab w:val="left" w:pos="426"/>
        </w:tabs>
        <w:spacing w:line="240" w:lineRule="auto"/>
        <w:rPr>
          <w:rFonts w:ascii="Times New Roman" w:hAnsi="Times New Roman" w:cs="Times New Roman"/>
          <w:b/>
          <w:sz w:val="24"/>
        </w:rPr>
      </w:pPr>
      <w:r w:rsidRPr="00CE722D">
        <w:rPr>
          <w:rFonts w:ascii="Times New Roman" w:hAnsi="Times New Roman" w:cs="Times New Roman"/>
          <w:b/>
          <w:sz w:val="24"/>
        </w:rPr>
        <w:lastRenderedPageBreak/>
        <w:t>Trois éléments clés de ce synode : Communion, Participation et Mission.</w:t>
      </w:r>
    </w:p>
    <w:p w14:paraId="6D49D098" w14:textId="77777777" w:rsidR="0074728C" w:rsidRDefault="0074728C" w:rsidP="005708CD">
      <w:pPr>
        <w:tabs>
          <w:tab w:val="left" w:pos="426"/>
        </w:tabs>
        <w:spacing w:line="240" w:lineRule="auto"/>
        <w:rPr>
          <w:rFonts w:ascii="Times New Roman" w:hAnsi="Times New Roman" w:cs="Times New Roman"/>
          <w:sz w:val="24"/>
        </w:rPr>
      </w:pPr>
    </w:p>
    <w:tbl>
      <w:tblPr>
        <w:tblStyle w:val="Grilledutableau"/>
        <w:tblW w:w="0" w:type="auto"/>
        <w:tblLook w:val="04A0" w:firstRow="1" w:lastRow="0" w:firstColumn="1" w:lastColumn="0" w:noHBand="0" w:noVBand="1"/>
      </w:tblPr>
      <w:tblGrid>
        <w:gridCol w:w="9396"/>
      </w:tblGrid>
      <w:tr w:rsidR="0074728C" w14:paraId="1A5C33B3" w14:textId="77777777" w:rsidTr="0074728C">
        <w:tc>
          <w:tcPr>
            <w:tcW w:w="9396" w:type="dxa"/>
          </w:tcPr>
          <w:p w14:paraId="43D44A9C" w14:textId="77777777" w:rsidR="0074728C" w:rsidRPr="00131121" w:rsidRDefault="0074728C" w:rsidP="005708CD">
            <w:pPr>
              <w:tabs>
                <w:tab w:val="left" w:pos="426"/>
              </w:tabs>
              <w:rPr>
                <w:rFonts w:ascii="Times New Roman" w:hAnsi="Times New Roman" w:cs="Times New Roman"/>
                <w:sz w:val="12"/>
                <w:szCs w:val="12"/>
              </w:rPr>
            </w:pPr>
          </w:p>
          <w:p w14:paraId="423F1205" w14:textId="77777777" w:rsidR="0074728C" w:rsidRDefault="0074728C" w:rsidP="005708CD">
            <w:pPr>
              <w:tabs>
                <w:tab w:val="left" w:pos="426"/>
              </w:tabs>
              <w:rPr>
                <w:rFonts w:ascii="Times New Roman" w:hAnsi="Times New Roman" w:cs="Times New Roman"/>
                <w:b/>
                <w:sz w:val="24"/>
              </w:rPr>
            </w:pPr>
            <w:r>
              <w:rPr>
                <w:rFonts w:ascii="Times New Roman" w:hAnsi="Times New Roman" w:cs="Times New Roman"/>
                <w:b/>
                <w:sz w:val="24"/>
              </w:rPr>
              <w:t>Communion</w:t>
            </w:r>
          </w:p>
          <w:p w14:paraId="08A3315F" w14:textId="77777777" w:rsidR="0074728C" w:rsidRPr="00131121" w:rsidRDefault="0074728C" w:rsidP="005708CD">
            <w:pPr>
              <w:tabs>
                <w:tab w:val="left" w:pos="426"/>
              </w:tabs>
              <w:rPr>
                <w:rFonts w:ascii="Times New Roman" w:hAnsi="Times New Roman" w:cs="Times New Roman"/>
                <w:b/>
                <w:sz w:val="16"/>
                <w:szCs w:val="16"/>
              </w:rPr>
            </w:pPr>
          </w:p>
          <w:p w14:paraId="77A9BE09" w14:textId="77777777" w:rsidR="0074728C" w:rsidRDefault="0074728C" w:rsidP="0074728C">
            <w:pPr>
              <w:pStyle w:val="Paragraphedeliste"/>
              <w:numPr>
                <w:ilvl w:val="0"/>
                <w:numId w:val="11"/>
              </w:numPr>
              <w:tabs>
                <w:tab w:val="left" w:pos="426"/>
              </w:tabs>
              <w:rPr>
                <w:rFonts w:ascii="Times New Roman" w:hAnsi="Times New Roman" w:cs="Times New Roman"/>
                <w:sz w:val="24"/>
              </w:rPr>
            </w:pPr>
            <w:r w:rsidRPr="0074728C">
              <w:rPr>
                <w:rFonts w:ascii="Times New Roman" w:hAnsi="Times New Roman" w:cs="Times New Roman"/>
                <w:sz w:val="24"/>
              </w:rPr>
              <w:t>Dieu nous unit pour ne fa</w:t>
            </w:r>
            <w:r>
              <w:rPr>
                <w:rFonts w:ascii="Times New Roman" w:hAnsi="Times New Roman" w:cs="Times New Roman"/>
                <w:sz w:val="24"/>
              </w:rPr>
              <w:t>ire qu’un</w:t>
            </w:r>
          </w:p>
          <w:p w14:paraId="45EC45C5" w14:textId="6550FAF8" w:rsidR="0074728C" w:rsidRDefault="0074728C" w:rsidP="0074728C">
            <w:pPr>
              <w:pStyle w:val="Paragraphedeliste"/>
              <w:numPr>
                <w:ilvl w:val="0"/>
                <w:numId w:val="11"/>
              </w:numPr>
              <w:tabs>
                <w:tab w:val="left" w:pos="426"/>
              </w:tabs>
              <w:rPr>
                <w:rFonts w:ascii="Times New Roman" w:hAnsi="Times New Roman" w:cs="Times New Roman"/>
                <w:sz w:val="24"/>
              </w:rPr>
            </w:pPr>
            <w:r>
              <w:rPr>
                <w:rFonts w:ascii="Times New Roman" w:hAnsi="Times New Roman" w:cs="Times New Roman"/>
                <w:sz w:val="24"/>
              </w:rPr>
              <w:t xml:space="preserve">Nous avançons ensemble, en partageant un chemin commun et en embrassant </w:t>
            </w:r>
            <w:r w:rsidR="00CE722D">
              <w:rPr>
                <w:rFonts w:ascii="Times New Roman" w:hAnsi="Times New Roman" w:cs="Times New Roman"/>
                <w:sz w:val="24"/>
              </w:rPr>
              <w:t>notre</w:t>
            </w:r>
            <w:r>
              <w:rPr>
                <w:rFonts w:ascii="Times New Roman" w:hAnsi="Times New Roman" w:cs="Times New Roman"/>
                <w:sz w:val="24"/>
              </w:rPr>
              <w:t xml:space="preserve"> diversité</w:t>
            </w:r>
          </w:p>
          <w:p w14:paraId="143D82FE" w14:textId="77777777" w:rsidR="0074728C" w:rsidRDefault="0074728C" w:rsidP="0074728C">
            <w:pPr>
              <w:pStyle w:val="Paragraphedeliste"/>
              <w:numPr>
                <w:ilvl w:val="0"/>
                <w:numId w:val="11"/>
              </w:numPr>
              <w:tabs>
                <w:tab w:val="left" w:pos="426"/>
              </w:tabs>
              <w:rPr>
                <w:rFonts w:ascii="Times New Roman" w:hAnsi="Times New Roman" w:cs="Times New Roman"/>
                <w:sz w:val="24"/>
              </w:rPr>
            </w:pPr>
            <w:r>
              <w:rPr>
                <w:rFonts w:ascii="Times New Roman" w:hAnsi="Times New Roman" w:cs="Times New Roman"/>
                <w:sz w:val="24"/>
              </w:rPr>
              <w:t>La communion que Dieu construit entre nous est plus forte que toutes les divisions</w:t>
            </w:r>
          </w:p>
          <w:p w14:paraId="16D6F762" w14:textId="77777777" w:rsidR="0074728C" w:rsidRDefault="0074728C" w:rsidP="0074728C">
            <w:pPr>
              <w:pStyle w:val="Paragraphedeliste"/>
              <w:numPr>
                <w:ilvl w:val="0"/>
                <w:numId w:val="11"/>
              </w:numPr>
              <w:tabs>
                <w:tab w:val="left" w:pos="426"/>
              </w:tabs>
              <w:rPr>
                <w:rFonts w:ascii="Times New Roman" w:hAnsi="Times New Roman" w:cs="Times New Roman"/>
                <w:sz w:val="24"/>
              </w:rPr>
            </w:pPr>
            <w:r>
              <w:rPr>
                <w:rFonts w:ascii="Times New Roman" w:hAnsi="Times New Roman" w:cs="Times New Roman"/>
                <w:sz w:val="24"/>
              </w:rPr>
              <w:t>Au-delà de nos différences, un baptême commun nous unit et nous fait membres du Corps du Christ</w:t>
            </w:r>
          </w:p>
          <w:p w14:paraId="4FDD2B6A" w14:textId="77777777" w:rsidR="0074728C" w:rsidRPr="00131121" w:rsidRDefault="0074728C" w:rsidP="0074728C">
            <w:pPr>
              <w:tabs>
                <w:tab w:val="left" w:pos="426"/>
              </w:tabs>
              <w:rPr>
                <w:rFonts w:ascii="Times New Roman" w:hAnsi="Times New Roman" w:cs="Times New Roman"/>
                <w:sz w:val="16"/>
                <w:szCs w:val="16"/>
              </w:rPr>
            </w:pPr>
          </w:p>
          <w:p w14:paraId="72D75FEA" w14:textId="77777777" w:rsidR="0074728C" w:rsidRDefault="0074728C" w:rsidP="0074728C">
            <w:pPr>
              <w:tabs>
                <w:tab w:val="left" w:pos="426"/>
              </w:tabs>
              <w:rPr>
                <w:rFonts w:ascii="Times New Roman" w:hAnsi="Times New Roman" w:cs="Times New Roman"/>
                <w:b/>
                <w:sz w:val="24"/>
              </w:rPr>
            </w:pPr>
            <w:r>
              <w:rPr>
                <w:rFonts w:ascii="Times New Roman" w:hAnsi="Times New Roman" w:cs="Times New Roman"/>
                <w:b/>
                <w:sz w:val="24"/>
              </w:rPr>
              <w:t>Participation</w:t>
            </w:r>
          </w:p>
          <w:p w14:paraId="4B878F1D" w14:textId="77777777" w:rsidR="0074728C" w:rsidRPr="003A24A1" w:rsidRDefault="0074728C" w:rsidP="0074728C">
            <w:pPr>
              <w:tabs>
                <w:tab w:val="left" w:pos="426"/>
              </w:tabs>
              <w:rPr>
                <w:rFonts w:ascii="Times New Roman" w:hAnsi="Times New Roman" w:cs="Times New Roman"/>
                <w:b/>
                <w:sz w:val="16"/>
                <w:szCs w:val="16"/>
              </w:rPr>
            </w:pPr>
          </w:p>
          <w:p w14:paraId="2A8A3629" w14:textId="77777777" w:rsidR="0074728C" w:rsidRPr="0074728C" w:rsidRDefault="0074728C" w:rsidP="0074728C">
            <w:pPr>
              <w:pStyle w:val="Paragraphedeliste"/>
              <w:numPr>
                <w:ilvl w:val="0"/>
                <w:numId w:val="12"/>
              </w:numPr>
              <w:tabs>
                <w:tab w:val="left" w:pos="426"/>
              </w:tabs>
              <w:rPr>
                <w:rFonts w:ascii="Times New Roman" w:hAnsi="Times New Roman" w:cs="Times New Roman"/>
                <w:sz w:val="24"/>
              </w:rPr>
            </w:pPr>
            <w:r w:rsidRPr="0074728C">
              <w:rPr>
                <w:rFonts w:ascii="Times New Roman" w:hAnsi="Times New Roman" w:cs="Times New Roman"/>
                <w:sz w:val="24"/>
              </w:rPr>
              <w:t>Participation des baptisées et baptisés à la vie de l’Église et dans le monde</w:t>
            </w:r>
          </w:p>
          <w:p w14:paraId="134C8895" w14:textId="6EB8FA92" w:rsidR="0074728C" w:rsidRDefault="0074728C" w:rsidP="0074728C">
            <w:pPr>
              <w:pStyle w:val="Paragraphedeliste"/>
              <w:numPr>
                <w:ilvl w:val="0"/>
                <w:numId w:val="12"/>
              </w:numPr>
              <w:tabs>
                <w:tab w:val="left" w:pos="426"/>
              </w:tabs>
              <w:rPr>
                <w:rFonts w:ascii="Times New Roman" w:hAnsi="Times New Roman" w:cs="Times New Roman"/>
                <w:sz w:val="24"/>
              </w:rPr>
            </w:pPr>
            <w:r w:rsidRPr="0074728C">
              <w:rPr>
                <w:rFonts w:ascii="Times New Roman" w:hAnsi="Times New Roman" w:cs="Times New Roman"/>
                <w:sz w:val="24"/>
              </w:rPr>
              <w:t>Toutes et tous ont leur place, notamment les membres d’autres confessions chrétiennes et d’autres religions, les personnes en situation de pauvreté et de marginalisation, les personnes vivant avec un handicap, les jeunes, les femmes, etc.</w:t>
            </w:r>
          </w:p>
          <w:p w14:paraId="7A206CC1" w14:textId="77777777" w:rsidR="0074728C" w:rsidRPr="00131121" w:rsidRDefault="0074728C" w:rsidP="0074728C">
            <w:pPr>
              <w:tabs>
                <w:tab w:val="left" w:pos="426"/>
              </w:tabs>
              <w:rPr>
                <w:rFonts w:ascii="Times New Roman" w:hAnsi="Times New Roman" w:cs="Times New Roman"/>
                <w:sz w:val="16"/>
                <w:szCs w:val="16"/>
              </w:rPr>
            </w:pPr>
          </w:p>
          <w:p w14:paraId="48F923E5" w14:textId="77777777" w:rsidR="0074728C" w:rsidRDefault="0074728C" w:rsidP="0074728C">
            <w:pPr>
              <w:tabs>
                <w:tab w:val="left" w:pos="426"/>
              </w:tabs>
              <w:rPr>
                <w:rFonts w:ascii="Times New Roman" w:hAnsi="Times New Roman" w:cs="Times New Roman"/>
                <w:sz w:val="24"/>
              </w:rPr>
            </w:pPr>
            <w:r>
              <w:rPr>
                <w:rFonts w:ascii="Times New Roman" w:hAnsi="Times New Roman" w:cs="Times New Roman"/>
                <w:b/>
                <w:sz w:val="24"/>
              </w:rPr>
              <w:t>Mission</w:t>
            </w:r>
          </w:p>
          <w:p w14:paraId="18E2E4BB" w14:textId="77777777" w:rsidR="0074728C" w:rsidRPr="003A24A1" w:rsidRDefault="0074728C" w:rsidP="0074728C">
            <w:pPr>
              <w:tabs>
                <w:tab w:val="left" w:pos="426"/>
              </w:tabs>
              <w:rPr>
                <w:rFonts w:ascii="Times New Roman" w:hAnsi="Times New Roman" w:cs="Times New Roman"/>
                <w:sz w:val="16"/>
                <w:szCs w:val="16"/>
              </w:rPr>
            </w:pPr>
          </w:p>
          <w:p w14:paraId="536D99EC" w14:textId="77777777" w:rsid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Nombreux dons et charismes du Peuple de Dieu dans l’Église</w:t>
            </w:r>
          </w:p>
          <w:p w14:paraId="2EB6D138" w14:textId="77777777" w:rsid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Chaque personne baptisée a un rôle vital à jouer dans la mission de l’Église</w:t>
            </w:r>
          </w:p>
          <w:p w14:paraId="36852D0F" w14:textId="77777777" w:rsid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Toutes et tous les baptisés sont des pierres vivantes pour construire le Corps du Christ</w:t>
            </w:r>
          </w:p>
          <w:p w14:paraId="2E1E5884" w14:textId="77777777" w:rsid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Personne n’est exclu de la joie de l’Évangile</w:t>
            </w:r>
          </w:p>
          <w:p w14:paraId="5D367F0B" w14:textId="77777777" w:rsid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Les laïcs témoignent de l’Évangile dans toutes les sphères de la société</w:t>
            </w:r>
          </w:p>
          <w:p w14:paraId="0EB4A097" w14:textId="77777777" w:rsidR="0074728C" w:rsidRPr="0074728C" w:rsidRDefault="0074728C" w:rsidP="0074728C">
            <w:pPr>
              <w:pStyle w:val="Paragraphedeliste"/>
              <w:numPr>
                <w:ilvl w:val="0"/>
                <w:numId w:val="13"/>
              </w:numPr>
              <w:tabs>
                <w:tab w:val="left" w:pos="426"/>
              </w:tabs>
              <w:rPr>
                <w:rFonts w:ascii="Times New Roman" w:hAnsi="Times New Roman" w:cs="Times New Roman"/>
                <w:sz w:val="24"/>
              </w:rPr>
            </w:pPr>
            <w:r>
              <w:rPr>
                <w:rFonts w:ascii="Times New Roman" w:hAnsi="Times New Roman" w:cs="Times New Roman"/>
                <w:sz w:val="24"/>
              </w:rPr>
              <w:t>En tant que disciples de Jésus, nous sommes du levain au milieu de l’humanité afin que le Royaume de Dieu puisse se manifester dans le monde entier</w:t>
            </w:r>
          </w:p>
          <w:p w14:paraId="7D49FC2D" w14:textId="77777777" w:rsidR="0074728C" w:rsidRDefault="0074728C" w:rsidP="005708CD">
            <w:pPr>
              <w:tabs>
                <w:tab w:val="left" w:pos="426"/>
              </w:tabs>
              <w:rPr>
                <w:rFonts w:ascii="Times New Roman" w:hAnsi="Times New Roman" w:cs="Times New Roman"/>
                <w:sz w:val="24"/>
              </w:rPr>
            </w:pPr>
          </w:p>
        </w:tc>
      </w:tr>
    </w:tbl>
    <w:p w14:paraId="5E381C7D" w14:textId="77777777" w:rsidR="007436FD" w:rsidRDefault="007436FD" w:rsidP="005708CD">
      <w:pPr>
        <w:tabs>
          <w:tab w:val="left" w:pos="426"/>
        </w:tabs>
        <w:spacing w:line="240" w:lineRule="auto"/>
        <w:rPr>
          <w:rFonts w:ascii="Times New Roman" w:hAnsi="Times New Roman" w:cs="Times New Roman"/>
          <w:sz w:val="24"/>
        </w:rPr>
      </w:pPr>
    </w:p>
    <w:p w14:paraId="4FCE7DD0" w14:textId="77777777" w:rsidR="00652554" w:rsidRDefault="00652554" w:rsidP="00652554">
      <w:pPr>
        <w:spacing w:line="240" w:lineRule="auto"/>
        <w:rPr>
          <w:rFonts w:ascii="Times New Roman" w:hAnsi="Times New Roman" w:cs="Times New Roman"/>
          <w:b/>
          <w:sz w:val="24"/>
          <w:u w:val="single"/>
        </w:rPr>
      </w:pPr>
      <w:r>
        <w:rPr>
          <w:rFonts w:ascii="Times New Roman" w:hAnsi="Times New Roman" w:cs="Times New Roman"/>
          <w:b/>
          <w:sz w:val="24"/>
          <w:u w:val="single"/>
        </w:rPr>
        <w:t>Échéancier proposé</w:t>
      </w:r>
    </w:p>
    <w:p w14:paraId="3FBD76B8" w14:textId="77777777" w:rsidR="00652554" w:rsidRDefault="00652554" w:rsidP="00652554">
      <w:pPr>
        <w:spacing w:line="240" w:lineRule="auto"/>
        <w:rPr>
          <w:rFonts w:ascii="Times New Roman" w:hAnsi="Times New Roman" w:cs="Times New Roman"/>
          <w:b/>
          <w:sz w:val="24"/>
          <w:u w:val="single"/>
        </w:rPr>
      </w:pPr>
    </w:p>
    <w:p w14:paraId="628048BC" w14:textId="40A62EBE" w:rsidR="00652554" w:rsidRDefault="00652554" w:rsidP="00652554">
      <w:pPr>
        <w:spacing w:line="240" w:lineRule="auto"/>
        <w:rPr>
          <w:rFonts w:ascii="Times New Roman" w:hAnsi="Times New Roman" w:cs="Times New Roman"/>
          <w:sz w:val="24"/>
        </w:rPr>
      </w:pPr>
      <w:r>
        <w:rPr>
          <w:rFonts w:ascii="Times New Roman" w:hAnsi="Times New Roman" w:cs="Times New Roman"/>
          <w:b/>
          <w:sz w:val="24"/>
          <w:u w:val="single"/>
        </w:rPr>
        <w:t>Novembre</w:t>
      </w:r>
      <w:r w:rsidR="00DB55B1">
        <w:rPr>
          <w:rFonts w:ascii="Times New Roman" w:hAnsi="Times New Roman" w:cs="Times New Roman"/>
          <w:b/>
          <w:sz w:val="24"/>
          <w:u w:val="single"/>
        </w:rPr>
        <w:t xml:space="preserve"> </w:t>
      </w:r>
      <w:r w:rsidR="005C4D62">
        <w:rPr>
          <w:rFonts w:ascii="Times New Roman" w:hAnsi="Times New Roman" w:cs="Times New Roman"/>
          <w:b/>
          <w:sz w:val="24"/>
          <w:u w:val="single"/>
        </w:rPr>
        <w:t>–</w:t>
      </w:r>
      <w:r w:rsidR="00DB55B1">
        <w:rPr>
          <w:rFonts w:ascii="Times New Roman" w:hAnsi="Times New Roman" w:cs="Times New Roman"/>
          <w:b/>
          <w:sz w:val="24"/>
          <w:u w:val="single"/>
        </w:rPr>
        <w:t xml:space="preserve"> Décembre 2021 </w:t>
      </w:r>
      <w:bookmarkStart w:id="1" w:name="_Hlk87433193"/>
      <w:r w:rsidR="00DB55B1">
        <w:rPr>
          <w:rFonts w:ascii="Times New Roman" w:hAnsi="Times New Roman" w:cs="Times New Roman"/>
          <w:b/>
          <w:sz w:val="24"/>
          <w:u w:val="single"/>
        </w:rPr>
        <w:t>–</w:t>
      </w:r>
      <w:bookmarkEnd w:id="1"/>
      <w:r w:rsidR="00DB55B1">
        <w:rPr>
          <w:rFonts w:ascii="Times New Roman" w:hAnsi="Times New Roman" w:cs="Times New Roman"/>
          <w:b/>
          <w:sz w:val="24"/>
          <w:u w:val="single"/>
        </w:rPr>
        <w:t xml:space="preserve"> Janvier </w:t>
      </w:r>
      <w:r w:rsidR="005C4D62">
        <w:rPr>
          <w:rFonts w:ascii="Times New Roman" w:hAnsi="Times New Roman" w:cs="Times New Roman"/>
          <w:b/>
          <w:sz w:val="24"/>
          <w:u w:val="single"/>
        </w:rPr>
        <w:t>–</w:t>
      </w:r>
      <w:r w:rsidR="00DB55B1">
        <w:rPr>
          <w:rFonts w:ascii="Times New Roman" w:hAnsi="Times New Roman" w:cs="Times New Roman"/>
          <w:b/>
          <w:sz w:val="24"/>
          <w:u w:val="single"/>
        </w:rPr>
        <w:t xml:space="preserve"> </w:t>
      </w:r>
      <w:r w:rsidR="00044F85">
        <w:rPr>
          <w:rFonts w:ascii="Times New Roman" w:hAnsi="Times New Roman" w:cs="Times New Roman"/>
          <w:b/>
          <w:sz w:val="24"/>
          <w:u w:val="single"/>
        </w:rPr>
        <w:t xml:space="preserve">Février </w:t>
      </w:r>
      <w:r w:rsidR="00142406">
        <w:rPr>
          <w:rFonts w:ascii="Times New Roman" w:hAnsi="Times New Roman" w:cs="Times New Roman"/>
          <w:b/>
          <w:sz w:val="24"/>
          <w:u w:val="single"/>
        </w:rPr>
        <w:t>2022</w:t>
      </w:r>
    </w:p>
    <w:p w14:paraId="6E73309B" w14:textId="77777777" w:rsidR="00652554" w:rsidRDefault="00652554" w:rsidP="00652554">
      <w:pPr>
        <w:spacing w:line="240" w:lineRule="auto"/>
        <w:rPr>
          <w:rFonts w:ascii="Times New Roman" w:hAnsi="Times New Roman" w:cs="Times New Roman"/>
          <w:sz w:val="24"/>
        </w:rPr>
      </w:pPr>
    </w:p>
    <w:p w14:paraId="541CA21E" w14:textId="77777777" w:rsidR="00652554" w:rsidRDefault="00652554" w:rsidP="00652554">
      <w:pPr>
        <w:pStyle w:val="Paragraphedeliste"/>
        <w:numPr>
          <w:ilvl w:val="0"/>
          <w:numId w:val="8"/>
        </w:numPr>
        <w:spacing w:line="240" w:lineRule="auto"/>
        <w:rPr>
          <w:rFonts w:ascii="Times New Roman" w:hAnsi="Times New Roman" w:cs="Times New Roman"/>
          <w:sz w:val="24"/>
        </w:rPr>
      </w:pPr>
      <w:r>
        <w:rPr>
          <w:rFonts w:ascii="Times New Roman" w:hAnsi="Times New Roman" w:cs="Times New Roman"/>
          <w:sz w:val="24"/>
        </w:rPr>
        <w:t>Promotion et organisation des consultations des diocésains.</w:t>
      </w:r>
    </w:p>
    <w:p w14:paraId="698443D2" w14:textId="77777777" w:rsidR="00652554" w:rsidRPr="00131121" w:rsidRDefault="00652554" w:rsidP="00652554">
      <w:pPr>
        <w:spacing w:line="240" w:lineRule="auto"/>
        <w:rPr>
          <w:rFonts w:ascii="Times New Roman" w:hAnsi="Times New Roman" w:cs="Times New Roman"/>
          <w:sz w:val="12"/>
          <w:szCs w:val="12"/>
        </w:rPr>
      </w:pPr>
    </w:p>
    <w:p w14:paraId="122AB0D9" w14:textId="77777777" w:rsidR="00652554" w:rsidRDefault="00652554" w:rsidP="00652554">
      <w:pPr>
        <w:pStyle w:val="Paragraphedeliste"/>
        <w:numPr>
          <w:ilvl w:val="0"/>
          <w:numId w:val="8"/>
        </w:numPr>
        <w:spacing w:line="240" w:lineRule="auto"/>
        <w:rPr>
          <w:rFonts w:ascii="Times New Roman" w:hAnsi="Times New Roman" w:cs="Times New Roman"/>
          <w:sz w:val="24"/>
        </w:rPr>
      </w:pPr>
      <w:r>
        <w:rPr>
          <w:rFonts w:ascii="Times New Roman" w:hAnsi="Times New Roman" w:cs="Times New Roman"/>
          <w:sz w:val="24"/>
        </w:rPr>
        <w:t>Faire parvenir des rapports du vécu en région, au comité diocésain.</w:t>
      </w:r>
    </w:p>
    <w:p w14:paraId="0ACF3B58" w14:textId="77777777" w:rsidR="00652554" w:rsidRDefault="00652554" w:rsidP="00652554">
      <w:pPr>
        <w:spacing w:line="240" w:lineRule="auto"/>
        <w:rPr>
          <w:rFonts w:ascii="Times New Roman" w:hAnsi="Times New Roman" w:cs="Times New Roman"/>
          <w:sz w:val="24"/>
        </w:rPr>
      </w:pPr>
    </w:p>
    <w:p w14:paraId="4B244F86" w14:textId="77777777" w:rsidR="00652554" w:rsidRDefault="00142406" w:rsidP="00652554">
      <w:pPr>
        <w:spacing w:line="240" w:lineRule="auto"/>
        <w:rPr>
          <w:rFonts w:ascii="Times New Roman" w:hAnsi="Times New Roman" w:cs="Times New Roman"/>
          <w:sz w:val="24"/>
        </w:rPr>
      </w:pPr>
      <w:r w:rsidRPr="00DB55B1">
        <w:rPr>
          <w:rFonts w:ascii="Times New Roman" w:hAnsi="Times New Roman" w:cs="Times New Roman"/>
          <w:b/>
          <w:sz w:val="24"/>
          <w:u w:val="single"/>
        </w:rPr>
        <w:t>Février</w:t>
      </w:r>
      <w:r w:rsidR="00652554" w:rsidRPr="00DB55B1">
        <w:rPr>
          <w:rFonts w:ascii="Times New Roman" w:hAnsi="Times New Roman" w:cs="Times New Roman"/>
          <w:b/>
          <w:sz w:val="24"/>
          <w:u w:val="single"/>
        </w:rPr>
        <w:t xml:space="preserve"> 2022</w:t>
      </w:r>
    </w:p>
    <w:p w14:paraId="4B0B9621" w14:textId="77777777" w:rsidR="00652554" w:rsidRDefault="00652554" w:rsidP="00652554">
      <w:pPr>
        <w:spacing w:line="240" w:lineRule="auto"/>
        <w:rPr>
          <w:rFonts w:ascii="Times New Roman" w:hAnsi="Times New Roman" w:cs="Times New Roman"/>
          <w:sz w:val="24"/>
        </w:rPr>
      </w:pPr>
    </w:p>
    <w:p w14:paraId="168B50A6" w14:textId="77777777" w:rsidR="00652554" w:rsidRDefault="00652554" w:rsidP="00652554">
      <w:pPr>
        <w:pStyle w:val="Paragraphedeliste"/>
        <w:numPr>
          <w:ilvl w:val="0"/>
          <w:numId w:val="9"/>
        </w:numPr>
        <w:spacing w:line="240" w:lineRule="auto"/>
        <w:rPr>
          <w:rFonts w:ascii="Times New Roman" w:hAnsi="Times New Roman" w:cs="Times New Roman"/>
          <w:sz w:val="24"/>
        </w:rPr>
      </w:pPr>
      <w:r>
        <w:rPr>
          <w:rFonts w:ascii="Times New Roman" w:hAnsi="Times New Roman" w:cs="Times New Roman"/>
          <w:sz w:val="24"/>
        </w:rPr>
        <w:t>Rédaction d’un rapport du vécu dans notre diocèse.</w:t>
      </w:r>
    </w:p>
    <w:p w14:paraId="79A1AFEA" w14:textId="77777777" w:rsidR="00CE722D" w:rsidRPr="00131121" w:rsidRDefault="00CE722D" w:rsidP="00CE722D">
      <w:pPr>
        <w:pStyle w:val="Paragraphedeliste"/>
        <w:spacing w:line="240" w:lineRule="auto"/>
        <w:rPr>
          <w:rFonts w:ascii="Times New Roman" w:hAnsi="Times New Roman" w:cs="Times New Roman"/>
          <w:sz w:val="12"/>
          <w:szCs w:val="12"/>
        </w:rPr>
      </w:pPr>
    </w:p>
    <w:p w14:paraId="4AE6AC61" w14:textId="1F199743" w:rsidR="00142406" w:rsidRPr="00CE722D" w:rsidRDefault="00142406" w:rsidP="00CE722D">
      <w:pPr>
        <w:pStyle w:val="Paragraphedeliste"/>
        <w:numPr>
          <w:ilvl w:val="0"/>
          <w:numId w:val="9"/>
        </w:numPr>
        <w:spacing w:line="240" w:lineRule="auto"/>
        <w:rPr>
          <w:rFonts w:ascii="Times New Roman" w:hAnsi="Times New Roman" w:cs="Times New Roman"/>
          <w:sz w:val="24"/>
        </w:rPr>
      </w:pPr>
      <w:r w:rsidRPr="00CE722D">
        <w:rPr>
          <w:rFonts w:ascii="Times New Roman" w:hAnsi="Times New Roman" w:cs="Times New Roman"/>
          <w:sz w:val="24"/>
        </w:rPr>
        <w:t>Partage avec l’inter-Sherbrooke</w:t>
      </w:r>
      <w:r w:rsidR="00086069">
        <w:rPr>
          <w:rFonts w:ascii="Times New Roman" w:hAnsi="Times New Roman" w:cs="Times New Roman"/>
          <w:sz w:val="24"/>
        </w:rPr>
        <w:t>.</w:t>
      </w:r>
    </w:p>
    <w:p w14:paraId="726C6F5A" w14:textId="77777777" w:rsidR="00652554" w:rsidRDefault="00652554" w:rsidP="00652554">
      <w:pPr>
        <w:spacing w:line="240" w:lineRule="auto"/>
        <w:rPr>
          <w:rFonts w:ascii="Times New Roman" w:hAnsi="Times New Roman" w:cs="Times New Roman"/>
          <w:sz w:val="24"/>
        </w:rPr>
      </w:pPr>
    </w:p>
    <w:p w14:paraId="44F8C6C2" w14:textId="77777777" w:rsidR="00652554" w:rsidRDefault="00652554" w:rsidP="00652554">
      <w:pPr>
        <w:spacing w:line="240" w:lineRule="auto"/>
        <w:rPr>
          <w:rFonts w:ascii="Times New Roman" w:hAnsi="Times New Roman" w:cs="Times New Roman"/>
          <w:sz w:val="24"/>
        </w:rPr>
      </w:pPr>
      <w:r>
        <w:rPr>
          <w:rFonts w:ascii="Times New Roman" w:hAnsi="Times New Roman" w:cs="Times New Roman"/>
          <w:b/>
          <w:sz w:val="24"/>
          <w:u w:val="single"/>
        </w:rPr>
        <w:t>Mars 2022</w:t>
      </w:r>
    </w:p>
    <w:p w14:paraId="16EDCC15" w14:textId="77777777" w:rsidR="00652554" w:rsidRDefault="00652554" w:rsidP="00652554">
      <w:pPr>
        <w:spacing w:line="240" w:lineRule="auto"/>
        <w:rPr>
          <w:rFonts w:ascii="Times New Roman" w:hAnsi="Times New Roman" w:cs="Times New Roman"/>
          <w:sz w:val="24"/>
        </w:rPr>
      </w:pPr>
    </w:p>
    <w:p w14:paraId="3BBAFFAC" w14:textId="77777777" w:rsidR="00652554" w:rsidRDefault="00652554" w:rsidP="00652554">
      <w:pPr>
        <w:pStyle w:val="Paragraphedeliste"/>
        <w:numPr>
          <w:ilvl w:val="0"/>
          <w:numId w:val="9"/>
        </w:numPr>
        <w:spacing w:line="240" w:lineRule="auto"/>
        <w:rPr>
          <w:rFonts w:ascii="Times New Roman" w:hAnsi="Times New Roman" w:cs="Times New Roman"/>
          <w:sz w:val="24"/>
        </w:rPr>
      </w:pPr>
      <w:r>
        <w:rPr>
          <w:rFonts w:ascii="Times New Roman" w:hAnsi="Times New Roman" w:cs="Times New Roman"/>
          <w:sz w:val="24"/>
        </w:rPr>
        <w:t>Rencontre pré-synodale diocésaine.</w:t>
      </w:r>
    </w:p>
    <w:p w14:paraId="0FEF2C40" w14:textId="77777777" w:rsidR="00652554" w:rsidRDefault="00652554" w:rsidP="00652554">
      <w:pPr>
        <w:spacing w:line="240" w:lineRule="auto"/>
        <w:rPr>
          <w:rFonts w:ascii="Times New Roman" w:hAnsi="Times New Roman" w:cs="Times New Roman"/>
          <w:sz w:val="24"/>
        </w:rPr>
      </w:pPr>
    </w:p>
    <w:p w14:paraId="658140A8" w14:textId="77777777" w:rsidR="00652554" w:rsidRDefault="00652554" w:rsidP="00652554">
      <w:pPr>
        <w:spacing w:line="240" w:lineRule="auto"/>
        <w:rPr>
          <w:rFonts w:ascii="Times New Roman" w:hAnsi="Times New Roman" w:cs="Times New Roman"/>
          <w:sz w:val="24"/>
        </w:rPr>
      </w:pPr>
      <w:r>
        <w:rPr>
          <w:rFonts w:ascii="Times New Roman" w:hAnsi="Times New Roman" w:cs="Times New Roman"/>
          <w:b/>
          <w:sz w:val="24"/>
          <w:u w:val="single"/>
        </w:rPr>
        <w:t>Avril 2022</w:t>
      </w:r>
    </w:p>
    <w:p w14:paraId="2A9A49B8" w14:textId="77777777" w:rsidR="00652554" w:rsidRDefault="00652554" w:rsidP="00652554">
      <w:pPr>
        <w:spacing w:line="240" w:lineRule="auto"/>
        <w:rPr>
          <w:rFonts w:ascii="Times New Roman" w:hAnsi="Times New Roman" w:cs="Times New Roman"/>
          <w:sz w:val="24"/>
        </w:rPr>
      </w:pPr>
    </w:p>
    <w:p w14:paraId="7C0AE5C4" w14:textId="77777777" w:rsidR="00652554" w:rsidRPr="00652554" w:rsidRDefault="00652554" w:rsidP="00652554">
      <w:pPr>
        <w:pStyle w:val="Paragraphedeliste"/>
        <w:numPr>
          <w:ilvl w:val="0"/>
          <w:numId w:val="9"/>
        </w:numPr>
        <w:spacing w:line="240" w:lineRule="auto"/>
        <w:rPr>
          <w:rFonts w:ascii="Times New Roman" w:hAnsi="Times New Roman" w:cs="Times New Roman"/>
          <w:sz w:val="24"/>
        </w:rPr>
      </w:pPr>
      <w:r>
        <w:rPr>
          <w:rFonts w:ascii="Times New Roman" w:hAnsi="Times New Roman" w:cs="Times New Roman"/>
          <w:sz w:val="24"/>
        </w:rPr>
        <w:t>Envoi du rapport à la secrétaire du Synode (à Rome).</w:t>
      </w:r>
    </w:p>
    <w:sectPr w:rsidR="00652554" w:rsidRPr="00652554" w:rsidSect="005D595C">
      <w:footerReference w:type="default" r:id="rId7"/>
      <w:pgSz w:w="12240" w:h="15840"/>
      <w:pgMar w:top="990" w:right="1152" w:bottom="1152" w:left="1152"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9CF7" w14:textId="77777777" w:rsidR="00F30FF8" w:rsidRDefault="00F30FF8" w:rsidP="003A24A1">
      <w:pPr>
        <w:spacing w:line="240" w:lineRule="auto"/>
      </w:pPr>
      <w:r>
        <w:separator/>
      </w:r>
    </w:p>
  </w:endnote>
  <w:endnote w:type="continuationSeparator" w:id="0">
    <w:p w14:paraId="69FBEDC4" w14:textId="77777777" w:rsidR="00F30FF8" w:rsidRDefault="00F30FF8" w:rsidP="003A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56719"/>
      <w:docPartObj>
        <w:docPartGallery w:val="Page Numbers (Bottom of Page)"/>
        <w:docPartUnique/>
      </w:docPartObj>
    </w:sdtPr>
    <w:sdtEndPr/>
    <w:sdtContent>
      <w:p w14:paraId="3610E132" w14:textId="3E26A150" w:rsidR="003A24A1" w:rsidRDefault="003A24A1">
        <w:pPr>
          <w:pStyle w:val="Pieddepage"/>
          <w:jc w:val="right"/>
        </w:pPr>
        <w:r>
          <w:fldChar w:fldCharType="begin"/>
        </w:r>
        <w:r>
          <w:instrText>PAGE   \* MERGEFORMAT</w:instrText>
        </w:r>
        <w:r>
          <w:fldChar w:fldCharType="separate"/>
        </w:r>
        <w:r>
          <w:rPr>
            <w:lang w:val="fr-FR"/>
          </w:rPr>
          <w:t>2</w:t>
        </w:r>
        <w:r>
          <w:fldChar w:fldCharType="end"/>
        </w:r>
      </w:p>
    </w:sdtContent>
  </w:sdt>
  <w:p w14:paraId="7B62337C" w14:textId="77777777" w:rsidR="003A24A1" w:rsidRDefault="003A2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7C91" w14:textId="77777777" w:rsidR="00F30FF8" w:rsidRDefault="00F30FF8" w:rsidP="003A24A1">
      <w:pPr>
        <w:spacing w:line="240" w:lineRule="auto"/>
      </w:pPr>
      <w:r>
        <w:separator/>
      </w:r>
    </w:p>
  </w:footnote>
  <w:footnote w:type="continuationSeparator" w:id="0">
    <w:p w14:paraId="3E617A67" w14:textId="77777777" w:rsidR="00F30FF8" w:rsidRDefault="00F30FF8" w:rsidP="003A24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227C"/>
    <w:multiLevelType w:val="hybridMultilevel"/>
    <w:tmpl w:val="5EFED0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B53366"/>
    <w:multiLevelType w:val="hybridMultilevel"/>
    <w:tmpl w:val="7C08BC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3936B9"/>
    <w:multiLevelType w:val="hybridMultilevel"/>
    <w:tmpl w:val="11BA59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4A2265"/>
    <w:multiLevelType w:val="hybridMultilevel"/>
    <w:tmpl w:val="85C68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052172"/>
    <w:multiLevelType w:val="hybridMultilevel"/>
    <w:tmpl w:val="9708B8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BB6A7E"/>
    <w:multiLevelType w:val="hybridMultilevel"/>
    <w:tmpl w:val="7D209D5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C747D6"/>
    <w:multiLevelType w:val="hybridMultilevel"/>
    <w:tmpl w:val="C1660D0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DE1037"/>
    <w:multiLevelType w:val="hybridMultilevel"/>
    <w:tmpl w:val="78561D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1070E0"/>
    <w:multiLevelType w:val="hybridMultilevel"/>
    <w:tmpl w:val="0978AF2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518F2D8B"/>
    <w:multiLevelType w:val="hybridMultilevel"/>
    <w:tmpl w:val="F4C611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D0A0A67"/>
    <w:multiLevelType w:val="hybridMultilevel"/>
    <w:tmpl w:val="76DE9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A383E2B"/>
    <w:multiLevelType w:val="hybridMultilevel"/>
    <w:tmpl w:val="4BA422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0FB15F1"/>
    <w:multiLevelType w:val="hybridMultilevel"/>
    <w:tmpl w:val="06ECC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2"/>
  </w:num>
  <w:num w:numId="5">
    <w:abstractNumId w:val="4"/>
  </w:num>
  <w:num w:numId="6">
    <w:abstractNumId w:val="5"/>
  </w:num>
  <w:num w:numId="7">
    <w:abstractNumId w:val="1"/>
  </w:num>
  <w:num w:numId="8">
    <w:abstractNumId w:val="0"/>
  </w:num>
  <w:num w:numId="9">
    <w:abstractNumId w:val="6"/>
  </w:num>
  <w:num w:numId="10">
    <w:abstractNumId w:val="8"/>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FA"/>
    <w:rsid w:val="00044F85"/>
    <w:rsid w:val="0004768F"/>
    <w:rsid w:val="00080F18"/>
    <w:rsid w:val="00086069"/>
    <w:rsid w:val="000E7B78"/>
    <w:rsid w:val="00121A38"/>
    <w:rsid w:val="00131121"/>
    <w:rsid w:val="00142406"/>
    <w:rsid w:val="00151F44"/>
    <w:rsid w:val="00221452"/>
    <w:rsid w:val="002C5DBD"/>
    <w:rsid w:val="002E0374"/>
    <w:rsid w:val="0039253C"/>
    <w:rsid w:val="003A24A1"/>
    <w:rsid w:val="003E4129"/>
    <w:rsid w:val="004349A3"/>
    <w:rsid w:val="004451A6"/>
    <w:rsid w:val="00553E2E"/>
    <w:rsid w:val="00565506"/>
    <w:rsid w:val="005708CD"/>
    <w:rsid w:val="00573C50"/>
    <w:rsid w:val="005C4D62"/>
    <w:rsid w:val="005D45BB"/>
    <w:rsid w:val="005D595C"/>
    <w:rsid w:val="00602098"/>
    <w:rsid w:val="00605E7E"/>
    <w:rsid w:val="00652554"/>
    <w:rsid w:val="00731DCF"/>
    <w:rsid w:val="007436FD"/>
    <w:rsid w:val="0074728C"/>
    <w:rsid w:val="00777E64"/>
    <w:rsid w:val="007D23AC"/>
    <w:rsid w:val="007F5767"/>
    <w:rsid w:val="00835C15"/>
    <w:rsid w:val="00942580"/>
    <w:rsid w:val="00971A6A"/>
    <w:rsid w:val="0097702E"/>
    <w:rsid w:val="009C787B"/>
    <w:rsid w:val="00AB300E"/>
    <w:rsid w:val="00AC28A4"/>
    <w:rsid w:val="00AC64AF"/>
    <w:rsid w:val="00AD0101"/>
    <w:rsid w:val="00B21C51"/>
    <w:rsid w:val="00B8649A"/>
    <w:rsid w:val="00BB227D"/>
    <w:rsid w:val="00BD0C21"/>
    <w:rsid w:val="00BE56BE"/>
    <w:rsid w:val="00C12CFA"/>
    <w:rsid w:val="00CC4184"/>
    <w:rsid w:val="00CE722D"/>
    <w:rsid w:val="00D9017D"/>
    <w:rsid w:val="00DB55B1"/>
    <w:rsid w:val="00E41ACF"/>
    <w:rsid w:val="00E92F4C"/>
    <w:rsid w:val="00EF0804"/>
    <w:rsid w:val="00F30F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BDBD"/>
  <w15:chartTrackingRefBased/>
  <w15:docId w15:val="{D52A6BF7-AD8C-4589-BF0C-F1EF996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02E"/>
    <w:pPr>
      <w:ind w:left="720"/>
      <w:contextualSpacing/>
    </w:pPr>
  </w:style>
  <w:style w:type="table" w:styleId="Grilledutableau">
    <w:name w:val="Table Grid"/>
    <w:basedOn w:val="TableauNormal"/>
    <w:uiPriority w:val="39"/>
    <w:rsid w:val="00BE5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436FD"/>
    <w:rPr>
      <w:sz w:val="16"/>
      <w:szCs w:val="16"/>
    </w:rPr>
  </w:style>
  <w:style w:type="paragraph" w:styleId="Commentaire">
    <w:name w:val="annotation text"/>
    <w:basedOn w:val="Normal"/>
    <w:link w:val="CommentaireCar"/>
    <w:uiPriority w:val="99"/>
    <w:semiHidden/>
    <w:unhideWhenUsed/>
    <w:rsid w:val="007436FD"/>
    <w:pPr>
      <w:spacing w:line="240" w:lineRule="auto"/>
    </w:pPr>
    <w:rPr>
      <w:sz w:val="20"/>
      <w:szCs w:val="20"/>
    </w:rPr>
  </w:style>
  <w:style w:type="character" w:customStyle="1" w:styleId="CommentaireCar">
    <w:name w:val="Commentaire Car"/>
    <w:basedOn w:val="Policepardfaut"/>
    <w:link w:val="Commentaire"/>
    <w:uiPriority w:val="99"/>
    <w:semiHidden/>
    <w:rsid w:val="007436FD"/>
    <w:rPr>
      <w:sz w:val="20"/>
      <w:szCs w:val="20"/>
    </w:rPr>
  </w:style>
  <w:style w:type="paragraph" w:styleId="Objetducommentaire">
    <w:name w:val="annotation subject"/>
    <w:basedOn w:val="Commentaire"/>
    <w:next w:val="Commentaire"/>
    <w:link w:val="ObjetducommentaireCar"/>
    <w:uiPriority w:val="99"/>
    <w:semiHidden/>
    <w:unhideWhenUsed/>
    <w:rsid w:val="007436FD"/>
    <w:rPr>
      <w:b/>
      <w:bCs/>
    </w:rPr>
  </w:style>
  <w:style w:type="character" w:customStyle="1" w:styleId="ObjetducommentaireCar">
    <w:name w:val="Objet du commentaire Car"/>
    <w:basedOn w:val="CommentaireCar"/>
    <w:link w:val="Objetducommentaire"/>
    <w:uiPriority w:val="99"/>
    <w:semiHidden/>
    <w:rsid w:val="007436FD"/>
    <w:rPr>
      <w:b/>
      <w:bCs/>
      <w:sz w:val="20"/>
      <w:szCs w:val="20"/>
    </w:rPr>
  </w:style>
  <w:style w:type="paragraph" w:styleId="Rvision">
    <w:name w:val="Revision"/>
    <w:hidden/>
    <w:uiPriority w:val="99"/>
    <w:semiHidden/>
    <w:rsid w:val="007436FD"/>
    <w:pPr>
      <w:spacing w:line="240" w:lineRule="auto"/>
      <w:jc w:val="left"/>
    </w:pPr>
  </w:style>
  <w:style w:type="paragraph" w:styleId="Textedebulles">
    <w:name w:val="Balloon Text"/>
    <w:basedOn w:val="Normal"/>
    <w:link w:val="TextedebullesCar"/>
    <w:uiPriority w:val="99"/>
    <w:semiHidden/>
    <w:unhideWhenUsed/>
    <w:rsid w:val="007436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6FD"/>
    <w:rPr>
      <w:rFonts w:ascii="Segoe UI" w:hAnsi="Segoe UI" w:cs="Segoe UI"/>
      <w:sz w:val="18"/>
      <w:szCs w:val="18"/>
    </w:rPr>
  </w:style>
  <w:style w:type="paragraph" w:styleId="En-tte">
    <w:name w:val="header"/>
    <w:basedOn w:val="Normal"/>
    <w:link w:val="En-tteCar"/>
    <w:uiPriority w:val="99"/>
    <w:unhideWhenUsed/>
    <w:rsid w:val="003A24A1"/>
    <w:pPr>
      <w:tabs>
        <w:tab w:val="center" w:pos="4320"/>
        <w:tab w:val="right" w:pos="8640"/>
      </w:tabs>
      <w:spacing w:line="240" w:lineRule="auto"/>
    </w:pPr>
  </w:style>
  <w:style w:type="character" w:customStyle="1" w:styleId="En-tteCar">
    <w:name w:val="En-tête Car"/>
    <w:basedOn w:val="Policepardfaut"/>
    <w:link w:val="En-tte"/>
    <w:uiPriority w:val="99"/>
    <w:rsid w:val="003A24A1"/>
  </w:style>
  <w:style w:type="paragraph" w:styleId="Pieddepage">
    <w:name w:val="footer"/>
    <w:basedOn w:val="Normal"/>
    <w:link w:val="PieddepageCar"/>
    <w:uiPriority w:val="99"/>
    <w:unhideWhenUsed/>
    <w:rsid w:val="003A24A1"/>
    <w:pPr>
      <w:tabs>
        <w:tab w:val="center" w:pos="4320"/>
        <w:tab w:val="right" w:pos="8640"/>
      </w:tabs>
      <w:spacing w:line="240" w:lineRule="auto"/>
    </w:pPr>
  </w:style>
  <w:style w:type="character" w:customStyle="1" w:styleId="PieddepageCar">
    <w:name w:val="Pied de page Car"/>
    <w:basedOn w:val="Policepardfaut"/>
    <w:link w:val="Pieddepage"/>
    <w:uiPriority w:val="99"/>
    <w:rsid w:val="003A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Eliane Thibault</cp:lastModifiedBy>
  <cp:revision>2</cp:revision>
  <cp:lastPrinted>2021-11-09T21:55:00Z</cp:lastPrinted>
  <dcterms:created xsi:type="dcterms:W3CDTF">2021-11-17T21:31:00Z</dcterms:created>
  <dcterms:modified xsi:type="dcterms:W3CDTF">2021-11-17T21:31:00Z</dcterms:modified>
</cp:coreProperties>
</file>